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E3ED" w14:textId="742F1917" w:rsidR="006A2058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 w:rsidRPr="00132297">
        <w:rPr>
          <w:b/>
          <w:sz w:val="24"/>
          <w:szCs w:val="24"/>
        </w:rPr>
        <w:t xml:space="preserve">EDITAL DE </w:t>
      </w:r>
      <w:r w:rsidR="00DD0875" w:rsidRPr="00132297">
        <w:rPr>
          <w:b/>
          <w:sz w:val="24"/>
          <w:szCs w:val="24"/>
        </w:rPr>
        <w:t>SELEÇÃO</w:t>
      </w:r>
      <w:r w:rsidRPr="00132297">
        <w:rPr>
          <w:b/>
          <w:sz w:val="24"/>
          <w:szCs w:val="24"/>
        </w:rPr>
        <w:t xml:space="preserve"> PÚBLIC</w:t>
      </w:r>
      <w:r w:rsidR="00DD0875" w:rsidRPr="00132297">
        <w:rPr>
          <w:b/>
          <w:sz w:val="24"/>
          <w:szCs w:val="24"/>
        </w:rPr>
        <w:t>A</w:t>
      </w:r>
      <w:r w:rsidRPr="00132297">
        <w:rPr>
          <w:b/>
          <w:sz w:val="24"/>
          <w:szCs w:val="24"/>
        </w:rPr>
        <w:t xml:space="preserve"> Nº </w:t>
      </w:r>
      <w:r w:rsidR="009C5D39" w:rsidRPr="00132297">
        <w:rPr>
          <w:b/>
          <w:sz w:val="24"/>
          <w:szCs w:val="24"/>
        </w:rPr>
        <w:t>00</w:t>
      </w:r>
      <w:r w:rsidR="00DD0875" w:rsidRPr="00132297">
        <w:rPr>
          <w:b/>
          <w:sz w:val="24"/>
          <w:szCs w:val="24"/>
        </w:rPr>
        <w:t>5</w:t>
      </w:r>
      <w:r w:rsidRPr="00132297">
        <w:rPr>
          <w:b/>
          <w:sz w:val="24"/>
          <w:szCs w:val="24"/>
        </w:rPr>
        <w:t>/202</w:t>
      </w:r>
      <w:r w:rsidR="009C5D39" w:rsidRPr="00132297">
        <w:rPr>
          <w:b/>
          <w:sz w:val="24"/>
          <w:szCs w:val="24"/>
        </w:rPr>
        <w:t>6</w:t>
      </w:r>
      <w:r w:rsidR="006A2058" w:rsidRPr="00132297">
        <w:rPr>
          <w:b/>
          <w:sz w:val="24"/>
          <w:szCs w:val="24"/>
        </w:rPr>
        <w:t xml:space="preserve"> </w:t>
      </w:r>
      <w:r w:rsidR="00DD0875" w:rsidRPr="00132297">
        <w:rPr>
          <w:b/>
          <w:sz w:val="24"/>
          <w:szCs w:val="24"/>
        </w:rPr>
        <w:t>-– PROJETO CULTURA NA FESTA DE AGOSTO</w:t>
      </w:r>
    </w:p>
    <w:p w14:paraId="02979764" w14:textId="77777777" w:rsidR="003336BE" w:rsidRDefault="003336BE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center"/>
        <w:rPr>
          <w:b/>
          <w:sz w:val="24"/>
          <w:szCs w:val="24"/>
        </w:rPr>
      </w:pPr>
    </w:p>
    <w:p w14:paraId="2F135739" w14:textId="225DECF4" w:rsidR="003336BE" w:rsidRDefault="003336BE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center"/>
        <w:rPr>
          <w:b/>
          <w:sz w:val="24"/>
          <w:szCs w:val="24"/>
        </w:rPr>
      </w:pPr>
      <w:r w:rsidRPr="00132297">
        <w:rPr>
          <w:b/>
          <w:sz w:val="24"/>
          <w:szCs w:val="24"/>
        </w:rPr>
        <w:t>SELEÇÃO DE ARTISTAS E GRUPOS DA TRADIÇÃO POPULAR</w:t>
      </w:r>
    </w:p>
    <w:p w14:paraId="3BF2DBEA" w14:textId="0C979A9E" w:rsidR="006662AA" w:rsidRPr="00132297" w:rsidRDefault="00DD0875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center"/>
        <w:rPr>
          <w:sz w:val="24"/>
          <w:szCs w:val="24"/>
        </w:rPr>
      </w:pPr>
      <w:r w:rsidRPr="00132297">
        <w:rPr>
          <w:b/>
          <w:sz w:val="24"/>
          <w:szCs w:val="24"/>
        </w:rPr>
        <w:t xml:space="preserve">EDITAL </w:t>
      </w:r>
      <w:r w:rsidR="006662AA" w:rsidRPr="00132297">
        <w:rPr>
          <w:b/>
          <w:sz w:val="24"/>
          <w:szCs w:val="24"/>
        </w:rPr>
        <w:t>PARA FIRMAR TERMO DE EXECUÇÃO CULTURAL COM RECURSOS DA POLÍTICA NACIONAL ALDIR BLANC DE FOMENTO À CULTURA – PNAB (LEI Nº 14.399/2022)</w:t>
      </w:r>
    </w:p>
    <w:p w14:paraId="6EEB7174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 </w:t>
      </w:r>
    </w:p>
    <w:p w14:paraId="596C59FD" w14:textId="604D0C2C" w:rsidR="006662AA" w:rsidRPr="00132297" w:rsidRDefault="006662AA" w:rsidP="00617DFF">
      <w:pP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t>Olá, agentes culturais</w:t>
      </w:r>
      <w:r w:rsidR="009C5D39" w:rsidRPr="00132297">
        <w:rPr>
          <w:b/>
          <w:bCs/>
          <w:sz w:val="24"/>
          <w:szCs w:val="24"/>
        </w:rPr>
        <w:t>!</w:t>
      </w:r>
    </w:p>
    <w:p w14:paraId="06B4B591" w14:textId="77777777" w:rsidR="00E504F9" w:rsidRPr="00132297" w:rsidRDefault="00E504F9" w:rsidP="00617DFF">
      <w:pPr>
        <w:spacing w:after="0" w:line="276" w:lineRule="auto"/>
        <w:ind w:right="119"/>
        <w:jc w:val="both"/>
        <w:rPr>
          <w:sz w:val="24"/>
          <w:szCs w:val="24"/>
        </w:rPr>
      </w:pPr>
    </w:p>
    <w:p w14:paraId="2CC519A6" w14:textId="047E9206" w:rsidR="006662AA" w:rsidRPr="00132297" w:rsidRDefault="006662AA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Estamos muito felizes com o seu interesse em participar deste chamamento público. </w:t>
      </w:r>
    </w:p>
    <w:p w14:paraId="2075CDDF" w14:textId="77777777" w:rsidR="006662AA" w:rsidRPr="00132297" w:rsidRDefault="006662AA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Este Edital é realizado com recursos do Governo Federal repassados pelo Ministério da Cultura, por meio da Política Nacional Aldir Blanc de Fomento à Cultura (PNAB). Aqui você vai encontrar as regras do edital e como fazer para se inscrever. </w:t>
      </w:r>
    </w:p>
    <w:p w14:paraId="52DB7E44" w14:textId="77777777" w:rsidR="009C5D39" w:rsidRPr="00132297" w:rsidRDefault="009C5D39" w:rsidP="00617DFF">
      <w:pPr>
        <w:spacing w:after="0" w:line="276" w:lineRule="auto"/>
        <w:ind w:right="119"/>
        <w:jc w:val="both"/>
        <w:rPr>
          <w:sz w:val="24"/>
          <w:szCs w:val="24"/>
        </w:rPr>
      </w:pPr>
    </w:p>
    <w:p w14:paraId="6267B24F" w14:textId="78C5AF1A" w:rsidR="006662AA" w:rsidRPr="00132297" w:rsidRDefault="006662AA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Boa leitura.</w:t>
      </w:r>
    </w:p>
    <w:p w14:paraId="3F3079C9" w14:textId="77777777" w:rsidR="006662AA" w:rsidRPr="00132297" w:rsidRDefault="006662AA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Desejamos sucesso!</w:t>
      </w:r>
    </w:p>
    <w:p w14:paraId="054C01A3" w14:textId="77777777" w:rsidR="006662AA" w:rsidRPr="00132297" w:rsidRDefault="006662AA" w:rsidP="00617DFF">
      <w:pPr>
        <w:spacing w:after="0" w:line="276" w:lineRule="auto"/>
        <w:ind w:right="119"/>
        <w:jc w:val="both"/>
        <w:rPr>
          <w:b/>
          <w:sz w:val="24"/>
          <w:szCs w:val="24"/>
        </w:rPr>
      </w:pPr>
    </w:p>
    <w:p w14:paraId="4FE774D9" w14:textId="65B3A1E3" w:rsidR="006662AA" w:rsidRPr="00132297" w:rsidRDefault="00617DFF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662AA" w:rsidRPr="00132297">
        <w:rPr>
          <w:b/>
          <w:sz w:val="24"/>
          <w:szCs w:val="24"/>
        </w:rPr>
        <w:t>POLÍTICA NACIONAL ALDIR BLANC DE FOMENTO À CULTURA</w:t>
      </w:r>
    </w:p>
    <w:p w14:paraId="7D7A903B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 Lei nº 14.399/2022 institui a Política Nacional Aldir Blanc de Fomento à Cultura (PNAB), baseada na parceria da União, dos Estados, do Distrito Federal e dos Municípios com a sociedade civil no setor da cultura, bem como no respeito à diversidade, à democratização e à universalização do acesso à cultura no Brasil.</w:t>
      </w:r>
    </w:p>
    <w:p w14:paraId="61FC1ABF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 PNAB objetiva também estruturar o sistema federativo de financiamento à cultura mediante repasses da União aos Estados, Distrito Federal e Municípios de forma continuada. </w:t>
      </w:r>
    </w:p>
    <w:p w14:paraId="1F9B0035" w14:textId="4576A1C5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As condições para a execução da PNAB foram criadas por meio do engajamento da sociedade e o presente edital destina-se a apoiar projetos apresentados pelos agentes culturais do </w:t>
      </w:r>
      <w:r w:rsidR="009C5D39" w:rsidRPr="00132297">
        <w:rPr>
          <w:sz w:val="24"/>
          <w:szCs w:val="24"/>
        </w:rPr>
        <w:t>Município de Várzea Alegre</w:t>
      </w:r>
      <w:r w:rsidR="00F72A85">
        <w:rPr>
          <w:sz w:val="24"/>
          <w:szCs w:val="24"/>
        </w:rPr>
        <w:t xml:space="preserve"> e Região, conforme categorias do Edital</w:t>
      </w:r>
      <w:r w:rsidR="009C5D39" w:rsidRPr="00132297">
        <w:rPr>
          <w:sz w:val="24"/>
          <w:szCs w:val="24"/>
        </w:rPr>
        <w:t>.</w:t>
      </w:r>
    </w:p>
    <w:p w14:paraId="1863BD89" w14:textId="3B07068F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Deste modo, </w:t>
      </w:r>
      <w:r w:rsidR="009C5D39" w:rsidRPr="00132297">
        <w:rPr>
          <w:sz w:val="24"/>
          <w:szCs w:val="24"/>
        </w:rPr>
        <w:t>a</w:t>
      </w:r>
      <w:r w:rsidRPr="00132297">
        <w:rPr>
          <w:sz w:val="24"/>
          <w:szCs w:val="24"/>
        </w:rPr>
        <w:t> </w:t>
      </w:r>
      <w:r w:rsidR="009C5D39" w:rsidRPr="00132297">
        <w:rPr>
          <w:b/>
          <w:bCs/>
          <w:sz w:val="24"/>
          <w:szCs w:val="24"/>
        </w:rPr>
        <w:t>Secretaria de Cultura e Turismo de Várzea Alegre</w:t>
      </w:r>
      <w:r w:rsidRPr="00132297">
        <w:rPr>
          <w:sz w:val="24"/>
          <w:szCs w:val="24"/>
        </w:rPr>
        <w:t xml:space="preserve"> torna público o presente edital elaborado com base na </w:t>
      </w:r>
      <w:hyperlink r:id="rId11" w:anchor=":~:text=1%C2%BA%20Esta%20Lei%20institui%20a,acesso%20%C3%A0%20cultura%20no%20Brasil.">
        <w:r w:rsidRPr="00132297">
          <w:rPr>
            <w:sz w:val="24"/>
            <w:szCs w:val="24"/>
            <w:u w:val="single"/>
          </w:rPr>
          <w:t>Lei nº 14.399/2022</w:t>
        </w:r>
      </w:hyperlink>
      <w:r w:rsidRPr="00132297">
        <w:rPr>
          <w:sz w:val="24"/>
          <w:szCs w:val="24"/>
        </w:rPr>
        <w:t xml:space="preserve"> (Lei PNAB), na </w:t>
      </w:r>
      <w:hyperlink r:id="rId12">
        <w:r w:rsidRPr="00132297">
          <w:rPr>
            <w:rStyle w:val="Hyperlink"/>
            <w:color w:val="auto"/>
            <w:sz w:val="24"/>
            <w:szCs w:val="24"/>
          </w:rPr>
          <w:t>Lei nº 14.903/2024</w:t>
        </w:r>
      </w:hyperlink>
      <w:r w:rsidRPr="00132297">
        <w:rPr>
          <w:sz w:val="24"/>
          <w:szCs w:val="24"/>
        </w:rPr>
        <w:t xml:space="preserve"> (Marco regulatório do fomento à cultura), no </w:t>
      </w:r>
      <w:hyperlink r:id="rId13" w:anchor=":~:text=%C3%89%20obrigat%C3%B3ria%20a%20exibi%C3%A7%C3%A3o%20das,de%20a%C3%A7%C3%B5es%20relativas%20%C3%A0%20Pol%C3%ADtica%2C">
        <w:r w:rsidRPr="00132297">
          <w:rPr>
            <w:sz w:val="24"/>
            <w:szCs w:val="24"/>
            <w:u w:val="single"/>
          </w:rPr>
          <w:t>Decreto nº 11.740/2023</w:t>
        </w:r>
      </w:hyperlink>
      <w:r w:rsidRPr="00132297">
        <w:rPr>
          <w:sz w:val="24"/>
          <w:szCs w:val="24"/>
        </w:rPr>
        <w:t xml:space="preserve"> (Decreto PNAB), no </w:t>
      </w:r>
      <w:hyperlink r:id="rId14" w:history="1">
        <w:r w:rsidRPr="00132297">
          <w:rPr>
            <w:rStyle w:val="Hyperlink"/>
            <w:color w:val="auto"/>
            <w:sz w:val="24"/>
            <w:szCs w:val="24"/>
          </w:rPr>
          <w:t>Decreto nº 11.453/2023 (Decreto de Fomento)</w:t>
        </w:r>
      </w:hyperlink>
      <w:r w:rsidRPr="00132297">
        <w:rPr>
          <w:sz w:val="24"/>
          <w:szCs w:val="24"/>
        </w:rPr>
        <w:t xml:space="preserve"> e na </w:t>
      </w:r>
      <w:hyperlink r:id="rId15">
        <w:r w:rsidRPr="00132297">
          <w:rPr>
            <w:rStyle w:val="Hyperlink"/>
            <w:color w:val="auto"/>
            <w:sz w:val="24"/>
            <w:szCs w:val="24"/>
          </w:rPr>
          <w:t>Instrução Normativa MINC nº 10/2023</w:t>
        </w:r>
      </w:hyperlink>
      <w:r w:rsidRPr="00132297">
        <w:rPr>
          <w:sz w:val="24"/>
          <w:szCs w:val="24"/>
        </w:rPr>
        <w:t xml:space="preserve"> (IN PNAB de Ações Afirmativas e Acessibilidade).</w:t>
      </w:r>
    </w:p>
    <w:p w14:paraId="456AE0CC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 </w:t>
      </w:r>
    </w:p>
    <w:p w14:paraId="303EDC82" w14:textId="19A4B5D8" w:rsidR="006662AA" w:rsidRPr="00132297" w:rsidRDefault="00617DFF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662AA" w:rsidRPr="00132297">
        <w:rPr>
          <w:b/>
          <w:sz w:val="24"/>
          <w:szCs w:val="24"/>
        </w:rPr>
        <w:t xml:space="preserve">INFORMAÇÕES GERAIS </w:t>
      </w:r>
    </w:p>
    <w:p w14:paraId="769E3E5D" w14:textId="1A53ADB6" w:rsidR="006662AA" w:rsidRPr="00617DFF" w:rsidRDefault="006662AA">
      <w:pPr>
        <w:pStyle w:val="PargrafodaList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Objeto do edital</w:t>
      </w:r>
    </w:p>
    <w:p w14:paraId="2FCB7F81" w14:textId="7B60217A" w:rsidR="006662AA" w:rsidRDefault="00B67490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Constitui</w:t>
      </w:r>
      <w:r w:rsidR="00DD0875" w:rsidRPr="00132297">
        <w:rPr>
          <w:sz w:val="24"/>
          <w:szCs w:val="24"/>
        </w:rPr>
        <w:t xml:space="preserve"> objeto do presente edital, a seleção de Grupos da Tradição popular</w:t>
      </w:r>
      <w:r w:rsidR="00E07C2D" w:rsidRPr="00132297">
        <w:rPr>
          <w:sz w:val="24"/>
          <w:szCs w:val="24"/>
        </w:rPr>
        <w:t xml:space="preserve">, </w:t>
      </w:r>
      <w:r w:rsidR="00F72A85">
        <w:rPr>
          <w:sz w:val="24"/>
          <w:szCs w:val="24"/>
        </w:rPr>
        <w:t xml:space="preserve">Duplas de Violeiros, </w:t>
      </w:r>
      <w:r w:rsidR="00DD0875" w:rsidRPr="00132297">
        <w:rPr>
          <w:sz w:val="24"/>
          <w:szCs w:val="24"/>
        </w:rPr>
        <w:t>Grupos</w:t>
      </w:r>
      <w:r w:rsidR="00FB79BC">
        <w:rPr>
          <w:sz w:val="24"/>
          <w:szCs w:val="24"/>
        </w:rPr>
        <w:t xml:space="preserve"> e </w:t>
      </w:r>
      <w:r w:rsidR="00E07C2D" w:rsidRPr="00132297">
        <w:rPr>
          <w:sz w:val="24"/>
          <w:szCs w:val="24"/>
        </w:rPr>
        <w:t>Bandas</w:t>
      </w:r>
      <w:r w:rsidR="00DD0875" w:rsidRPr="00132297">
        <w:rPr>
          <w:sz w:val="24"/>
          <w:szCs w:val="24"/>
        </w:rPr>
        <w:t xml:space="preserve"> </w:t>
      </w:r>
      <w:r w:rsidR="00E07C2D" w:rsidRPr="00132297">
        <w:rPr>
          <w:sz w:val="24"/>
          <w:szCs w:val="24"/>
        </w:rPr>
        <w:t>de Forró e cantores</w:t>
      </w:r>
      <w:r w:rsidR="00DD0875" w:rsidRPr="00132297">
        <w:rPr>
          <w:sz w:val="24"/>
          <w:szCs w:val="24"/>
        </w:rPr>
        <w:t xml:space="preserve"> </w:t>
      </w:r>
      <w:r w:rsidR="00E07C2D" w:rsidRPr="00132297">
        <w:rPr>
          <w:sz w:val="24"/>
          <w:szCs w:val="24"/>
        </w:rPr>
        <w:t xml:space="preserve">solos </w:t>
      </w:r>
      <w:r w:rsidR="00DD0875" w:rsidRPr="00132297">
        <w:rPr>
          <w:sz w:val="24"/>
          <w:szCs w:val="24"/>
        </w:rPr>
        <w:t>para firmar Termo de Execução Cultural, nas categorias</w:t>
      </w:r>
      <w:r w:rsidR="00E07C2D" w:rsidRPr="00132297">
        <w:rPr>
          <w:sz w:val="24"/>
          <w:szCs w:val="24"/>
        </w:rPr>
        <w:t xml:space="preserve"> descritas no</w:t>
      </w:r>
      <w:r w:rsidR="00F72A85">
        <w:rPr>
          <w:sz w:val="24"/>
          <w:szCs w:val="24"/>
        </w:rPr>
        <w:t>s</w:t>
      </w:r>
      <w:r w:rsidR="00E07C2D" w:rsidRPr="00132297">
        <w:rPr>
          <w:sz w:val="24"/>
          <w:szCs w:val="24"/>
        </w:rPr>
        <w:t xml:space="preserve"> </w:t>
      </w:r>
      <w:r w:rsidR="00F72A85" w:rsidRPr="00F72A85">
        <w:rPr>
          <w:b/>
          <w:bCs/>
          <w:sz w:val="24"/>
          <w:szCs w:val="24"/>
        </w:rPr>
        <w:t>Itens</w:t>
      </w:r>
      <w:r w:rsidR="00E07C2D" w:rsidRPr="00F72A85">
        <w:rPr>
          <w:b/>
          <w:bCs/>
          <w:sz w:val="24"/>
          <w:szCs w:val="24"/>
        </w:rPr>
        <w:t xml:space="preserve"> </w:t>
      </w:r>
      <w:r w:rsidR="00F72A85" w:rsidRPr="00F72A85">
        <w:rPr>
          <w:b/>
          <w:bCs/>
          <w:sz w:val="24"/>
          <w:szCs w:val="24"/>
        </w:rPr>
        <w:t>3.1 e 3.2</w:t>
      </w:r>
      <w:r w:rsidR="00DD0875" w:rsidRPr="00F72A85">
        <w:rPr>
          <w:b/>
          <w:bCs/>
          <w:sz w:val="24"/>
          <w:szCs w:val="24"/>
        </w:rPr>
        <w:t>,</w:t>
      </w:r>
      <w:r w:rsidR="00DD0875" w:rsidRPr="00132297">
        <w:rPr>
          <w:sz w:val="24"/>
          <w:szCs w:val="24"/>
        </w:rPr>
        <w:t xml:space="preserve"> para </w:t>
      </w:r>
      <w:r w:rsidR="0009625E" w:rsidRPr="00132297">
        <w:rPr>
          <w:sz w:val="24"/>
          <w:szCs w:val="24"/>
        </w:rPr>
        <w:t xml:space="preserve">compor as ações da secretaria de Cultura de Várzea Alegre durante a FESTA DE AGOSTO 2026. </w:t>
      </w:r>
      <w:r w:rsidR="006662AA" w:rsidRPr="00132297">
        <w:rPr>
          <w:sz w:val="24"/>
          <w:szCs w:val="24"/>
        </w:rPr>
        <w:t xml:space="preserve">com o objetivo de incentivar </w:t>
      </w:r>
      <w:r w:rsidR="0009625E" w:rsidRPr="00132297">
        <w:rPr>
          <w:sz w:val="24"/>
          <w:szCs w:val="24"/>
        </w:rPr>
        <w:t>o fazer artístico e as</w:t>
      </w:r>
      <w:r w:rsidR="006662AA" w:rsidRPr="00132297">
        <w:rPr>
          <w:sz w:val="24"/>
          <w:szCs w:val="24"/>
        </w:rPr>
        <w:t xml:space="preserve"> manifestações culturais do </w:t>
      </w:r>
      <w:r w:rsidR="009C5D39" w:rsidRPr="00132297">
        <w:rPr>
          <w:sz w:val="24"/>
          <w:szCs w:val="24"/>
        </w:rPr>
        <w:t xml:space="preserve">Município de Várzea </w:t>
      </w:r>
      <w:r w:rsidR="0076592A" w:rsidRPr="00132297">
        <w:rPr>
          <w:sz w:val="24"/>
          <w:szCs w:val="24"/>
        </w:rPr>
        <w:t>Alegre e</w:t>
      </w:r>
      <w:r w:rsidR="00E07C2D" w:rsidRPr="00132297">
        <w:rPr>
          <w:sz w:val="24"/>
          <w:szCs w:val="24"/>
        </w:rPr>
        <w:t xml:space="preserve"> região</w:t>
      </w:r>
      <w:r w:rsidR="009C5D39" w:rsidRPr="00132297">
        <w:rPr>
          <w:sz w:val="24"/>
          <w:szCs w:val="24"/>
        </w:rPr>
        <w:t>.</w:t>
      </w:r>
    </w:p>
    <w:p w14:paraId="419B5BB9" w14:textId="7818A2B0" w:rsidR="008B5484" w:rsidRPr="00617DFF" w:rsidRDefault="008B5484">
      <w:pPr>
        <w:pStyle w:val="PargrafodaList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Valor e Recursos Orçamentários</w:t>
      </w:r>
    </w:p>
    <w:p w14:paraId="001AA546" w14:textId="73961745" w:rsidR="008B5484" w:rsidRPr="008B5484" w:rsidRDefault="008B5484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lastRenderedPageBreak/>
        <w:t xml:space="preserve">O valor total deste edital é de </w:t>
      </w:r>
      <w:r w:rsidRPr="00132297">
        <w:rPr>
          <w:b/>
          <w:bCs/>
          <w:sz w:val="24"/>
          <w:szCs w:val="24"/>
        </w:rPr>
        <w:t>5</w:t>
      </w:r>
      <w:r w:rsidR="002D0EFC">
        <w:rPr>
          <w:b/>
          <w:bCs/>
          <w:sz w:val="24"/>
          <w:szCs w:val="24"/>
        </w:rPr>
        <w:t>5</w:t>
      </w:r>
      <w:r w:rsidRPr="00132297">
        <w:rPr>
          <w:b/>
          <w:bCs/>
          <w:sz w:val="24"/>
          <w:szCs w:val="24"/>
        </w:rPr>
        <w:t>.</w:t>
      </w:r>
      <w:r w:rsidR="005E616C">
        <w:rPr>
          <w:b/>
          <w:bCs/>
          <w:sz w:val="24"/>
          <w:szCs w:val="24"/>
        </w:rPr>
        <w:t>0</w:t>
      </w:r>
      <w:r w:rsidRPr="00132297">
        <w:rPr>
          <w:b/>
          <w:bCs/>
          <w:sz w:val="24"/>
          <w:szCs w:val="24"/>
        </w:rPr>
        <w:t xml:space="preserve">00,00 (cinquenta e </w:t>
      </w:r>
      <w:r w:rsidR="002D0EFC">
        <w:rPr>
          <w:b/>
          <w:bCs/>
          <w:sz w:val="24"/>
          <w:szCs w:val="24"/>
        </w:rPr>
        <w:t>cinco</w:t>
      </w:r>
      <w:r>
        <w:rPr>
          <w:b/>
          <w:bCs/>
          <w:sz w:val="24"/>
          <w:szCs w:val="24"/>
        </w:rPr>
        <w:t xml:space="preserve"> </w:t>
      </w:r>
      <w:r w:rsidRPr="00132297">
        <w:rPr>
          <w:b/>
          <w:bCs/>
          <w:sz w:val="24"/>
          <w:szCs w:val="24"/>
        </w:rPr>
        <w:t xml:space="preserve">mil reais), dividido entre </w:t>
      </w:r>
      <w:r>
        <w:rPr>
          <w:b/>
          <w:bCs/>
          <w:sz w:val="24"/>
          <w:szCs w:val="24"/>
        </w:rPr>
        <w:t>0</w:t>
      </w:r>
      <w:r w:rsidR="005E616C">
        <w:rPr>
          <w:b/>
          <w:bCs/>
          <w:sz w:val="24"/>
          <w:szCs w:val="24"/>
        </w:rPr>
        <w:t xml:space="preserve">7 </w:t>
      </w:r>
      <w:r>
        <w:rPr>
          <w:b/>
          <w:bCs/>
          <w:sz w:val="24"/>
          <w:szCs w:val="24"/>
        </w:rPr>
        <w:t>(se</w:t>
      </w:r>
      <w:r w:rsidR="005E616C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>) categorias</w:t>
      </w:r>
      <w:r w:rsidR="002D0EFC">
        <w:rPr>
          <w:b/>
          <w:bCs/>
          <w:sz w:val="24"/>
          <w:szCs w:val="24"/>
        </w:rPr>
        <w:t>.</w:t>
      </w:r>
    </w:p>
    <w:p w14:paraId="19431279" w14:textId="77777777" w:rsidR="008B5484" w:rsidRPr="00132297" w:rsidRDefault="008B5484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Contudo, caso haja orçamento e interesse público, o edital poderá ser suplementado, ou seja, caso haja saldo de recursos da PNAB oriundo de outros editais ou rendimentos, as vagas podem ser ampliadas.</w:t>
      </w:r>
    </w:p>
    <w:p w14:paraId="3B0B752F" w14:textId="2CCB2A7E" w:rsidR="008B5484" w:rsidRDefault="00617DFF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2.3 </w:t>
      </w:r>
      <w:r w:rsidR="008B5484" w:rsidRPr="0076592A">
        <w:rPr>
          <w:b/>
          <w:bCs/>
          <w:sz w:val="24"/>
          <w:szCs w:val="24"/>
        </w:rPr>
        <w:t>A despesa correrá à conta da seguinte Dotação Orçamentária: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8B5484" w:rsidRPr="00132297" w14:paraId="5436EA70" w14:textId="77777777" w:rsidTr="00F401F6">
        <w:tc>
          <w:tcPr>
            <w:tcW w:w="2689" w:type="dxa"/>
          </w:tcPr>
          <w:p w14:paraId="2888223A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 xml:space="preserve">Órgão: </w:t>
            </w:r>
          </w:p>
        </w:tc>
        <w:tc>
          <w:tcPr>
            <w:tcW w:w="5805" w:type="dxa"/>
          </w:tcPr>
          <w:p w14:paraId="0995D5C7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09 – Secretaria Municipal de Cultura e Turismo</w:t>
            </w:r>
          </w:p>
        </w:tc>
      </w:tr>
      <w:tr w:rsidR="008B5484" w:rsidRPr="00132297" w14:paraId="7183FF61" w14:textId="77777777" w:rsidTr="00F401F6">
        <w:tc>
          <w:tcPr>
            <w:tcW w:w="2689" w:type="dxa"/>
          </w:tcPr>
          <w:p w14:paraId="59CCBEE6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Unid. Orçamentária:</w:t>
            </w:r>
          </w:p>
        </w:tc>
        <w:tc>
          <w:tcPr>
            <w:tcW w:w="5805" w:type="dxa"/>
          </w:tcPr>
          <w:p w14:paraId="1EC47332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09.01 – Secretaria de Cultura e Turismo</w:t>
            </w:r>
          </w:p>
        </w:tc>
      </w:tr>
      <w:tr w:rsidR="008B5484" w:rsidRPr="00132297" w14:paraId="70016920" w14:textId="77777777" w:rsidTr="00F401F6">
        <w:tc>
          <w:tcPr>
            <w:tcW w:w="2689" w:type="dxa"/>
          </w:tcPr>
          <w:p w14:paraId="6FE9319C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Projeto Atividade</w:t>
            </w:r>
          </w:p>
        </w:tc>
        <w:tc>
          <w:tcPr>
            <w:tcW w:w="5805" w:type="dxa"/>
          </w:tcPr>
          <w:p w14:paraId="602113CC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13.392.0306.2.105.0000 – Manutenção da Lei Aldir Blanc</w:t>
            </w:r>
          </w:p>
        </w:tc>
      </w:tr>
      <w:tr w:rsidR="008B5484" w:rsidRPr="00132297" w14:paraId="402EB08E" w14:textId="77777777" w:rsidTr="00F401F6">
        <w:tc>
          <w:tcPr>
            <w:tcW w:w="2689" w:type="dxa"/>
          </w:tcPr>
          <w:p w14:paraId="012ADFAC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 xml:space="preserve">Natureza da despesa: </w:t>
            </w:r>
          </w:p>
        </w:tc>
        <w:tc>
          <w:tcPr>
            <w:tcW w:w="5805" w:type="dxa"/>
          </w:tcPr>
          <w:p w14:paraId="64D38473" w14:textId="77777777" w:rsidR="008B5484" w:rsidRPr="00132297" w:rsidRDefault="008B5484" w:rsidP="00617DFF">
            <w:pPr>
              <w:spacing w:line="276" w:lineRule="auto"/>
              <w:ind w:right="119"/>
              <w:jc w:val="both"/>
              <w:rPr>
                <w:sz w:val="24"/>
                <w:szCs w:val="24"/>
              </w:rPr>
            </w:pPr>
            <w:r w:rsidRPr="00132297">
              <w:rPr>
                <w:sz w:val="24"/>
                <w:szCs w:val="24"/>
              </w:rPr>
              <w:t>3.3. 50. 41.00 – Contribuições</w:t>
            </w:r>
          </w:p>
          <w:p w14:paraId="218D2E1C" w14:textId="31F146F3" w:rsidR="008B5484" w:rsidRPr="0076592A" w:rsidRDefault="008B5484">
            <w:pPr>
              <w:pStyle w:val="PargrafodaLista"/>
              <w:numPr>
                <w:ilvl w:val="3"/>
                <w:numId w:val="1"/>
              </w:numPr>
              <w:spacing w:line="276" w:lineRule="auto"/>
              <w:ind w:left="0" w:right="119" w:firstLine="0"/>
              <w:jc w:val="both"/>
              <w:rPr>
                <w:sz w:val="24"/>
                <w:szCs w:val="24"/>
              </w:rPr>
            </w:pPr>
            <w:r w:rsidRPr="0076592A">
              <w:rPr>
                <w:sz w:val="24"/>
                <w:szCs w:val="24"/>
              </w:rPr>
              <w:t>– Outros Auxílios Financeiros Pessoa Física</w:t>
            </w:r>
            <w:r w:rsidR="00FB79BC">
              <w:rPr>
                <w:sz w:val="24"/>
                <w:szCs w:val="24"/>
              </w:rPr>
              <w:t>.</w:t>
            </w:r>
          </w:p>
        </w:tc>
      </w:tr>
    </w:tbl>
    <w:p w14:paraId="613F81EE" w14:textId="2764C386" w:rsidR="008B5484" w:rsidRPr="001917C3" w:rsidRDefault="008B5484" w:rsidP="00617D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2"/>
        </w:tabs>
        <w:spacing w:after="0" w:line="276" w:lineRule="auto"/>
        <w:ind w:right="119"/>
        <w:jc w:val="both"/>
      </w:pPr>
      <w:r w:rsidRPr="00617DFF">
        <w:rPr>
          <w:rFonts w:eastAsia="Times New Roman"/>
          <w:b/>
          <w:bCs/>
          <w:sz w:val="24"/>
          <w:szCs w:val="24"/>
        </w:rPr>
        <w:t>2.</w:t>
      </w:r>
      <w:r w:rsidR="00AD3456" w:rsidRPr="00617DFF">
        <w:rPr>
          <w:rFonts w:eastAsia="Times New Roman"/>
          <w:b/>
          <w:bCs/>
          <w:sz w:val="24"/>
          <w:szCs w:val="24"/>
        </w:rPr>
        <w:t>4</w:t>
      </w:r>
      <w:r w:rsidR="00617DFF">
        <w:rPr>
          <w:rFonts w:eastAsia="Times New Roman"/>
          <w:sz w:val="24"/>
          <w:szCs w:val="24"/>
        </w:rPr>
        <w:t xml:space="preserve"> </w:t>
      </w:r>
      <w:r w:rsidRPr="001917C3">
        <w:rPr>
          <w:rFonts w:eastAsia="Times New Roman"/>
          <w:sz w:val="24"/>
          <w:szCs w:val="24"/>
        </w:rPr>
        <w:t>Nos casos de desistência ou impedimento legal por parte de proponente da proposta selecionada, será convocada a proposta de maior pontuação, obedecendo ao critério classificatório, em ordem decrescente.</w:t>
      </w:r>
    </w:p>
    <w:p w14:paraId="5C68803E" w14:textId="4136CB8D" w:rsidR="008B5484" w:rsidRPr="001917C3" w:rsidRDefault="00617DFF" w:rsidP="00617DF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7"/>
        </w:tabs>
        <w:spacing w:after="0" w:line="276" w:lineRule="auto"/>
        <w:ind w:left="0" w:right="119"/>
        <w:jc w:val="both"/>
      </w:pPr>
      <w:r w:rsidRPr="00617DFF">
        <w:rPr>
          <w:rFonts w:eastAsia="Times New Roman"/>
          <w:b/>
          <w:bCs/>
          <w:sz w:val="24"/>
          <w:szCs w:val="24"/>
        </w:rPr>
        <w:t>2.5</w:t>
      </w:r>
      <w:r>
        <w:rPr>
          <w:rFonts w:eastAsia="Times New Roman"/>
          <w:sz w:val="24"/>
          <w:szCs w:val="24"/>
        </w:rPr>
        <w:t xml:space="preserve"> </w:t>
      </w:r>
      <w:r w:rsidR="008B5484" w:rsidRPr="00AD3456">
        <w:rPr>
          <w:rFonts w:eastAsia="Times New Roman"/>
          <w:sz w:val="24"/>
          <w:szCs w:val="24"/>
        </w:rPr>
        <w:t>O período das apresentações poderá, a critério da Secretaria Municipal de Cultura, ser ampliado ou reduzido caso se configure caso fortuito ou força maior.</w:t>
      </w:r>
    </w:p>
    <w:p w14:paraId="74AAA02C" w14:textId="5FADA2E6" w:rsidR="008B5484" w:rsidRDefault="00617DFF" w:rsidP="00617DF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spacing w:after="0" w:line="276" w:lineRule="auto"/>
        <w:ind w:left="0" w:right="119"/>
        <w:jc w:val="both"/>
      </w:pPr>
      <w:r w:rsidRPr="00617DFF">
        <w:rPr>
          <w:rFonts w:eastAsia="Times New Roman"/>
          <w:b/>
          <w:bCs/>
          <w:sz w:val="24"/>
          <w:szCs w:val="24"/>
        </w:rPr>
        <w:t>2.6</w:t>
      </w:r>
      <w:r>
        <w:rPr>
          <w:rFonts w:eastAsia="Times New Roman"/>
          <w:sz w:val="24"/>
          <w:szCs w:val="24"/>
        </w:rPr>
        <w:t xml:space="preserve"> </w:t>
      </w:r>
      <w:r w:rsidR="008B5484" w:rsidRPr="00AD3456">
        <w:rPr>
          <w:rFonts w:eastAsia="Times New Roman"/>
          <w:sz w:val="24"/>
          <w:szCs w:val="24"/>
        </w:rPr>
        <w:t>O translado e os instrumentos para as apresentações é de responsabilidade dos proponentes aprovados.</w:t>
      </w:r>
    </w:p>
    <w:p w14:paraId="31655A19" w14:textId="52908E3A" w:rsidR="0009625E" w:rsidRDefault="008B5484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917C3">
        <w:rPr>
          <w:b/>
          <w:bCs/>
        </w:rPr>
        <w:t>Atenção!!!</w:t>
      </w:r>
      <w:r>
        <w:rPr>
          <w:b/>
          <w:bCs/>
        </w:rPr>
        <w:t xml:space="preserve"> </w:t>
      </w:r>
      <w:r w:rsidRPr="00132297">
        <w:rPr>
          <w:sz w:val="24"/>
          <w:szCs w:val="24"/>
        </w:rPr>
        <w:t>Sobre o valor total repassado pelo Município de Várzea Alegre ao agente cultural, não incidirá Imposto de Renda, Imposto Sobre Serviços – ISS, e eventuais impostos próprios da contratação de serviços.</w:t>
      </w:r>
    </w:p>
    <w:p w14:paraId="266C32EF" w14:textId="77777777" w:rsidR="005424BB" w:rsidRPr="00132297" w:rsidRDefault="005424B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</w:p>
    <w:p w14:paraId="40674160" w14:textId="0BC84186" w:rsidR="006662AA" w:rsidRPr="008B5484" w:rsidRDefault="00617DFF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8B5484" w:rsidRPr="008B5484">
        <w:rPr>
          <w:b/>
          <w:sz w:val="24"/>
          <w:szCs w:val="24"/>
        </w:rPr>
        <w:t xml:space="preserve">CATEGORIAS E </w:t>
      </w:r>
      <w:r w:rsidR="00D34F3D">
        <w:rPr>
          <w:b/>
          <w:sz w:val="24"/>
          <w:szCs w:val="24"/>
        </w:rPr>
        <w:t>QUANTIDADE</w:t>
      </w:r>
      <w:r w:rsidR="008B5484" w:rsidRPr="008B5484">
        <w:rPr>
          <w:b/>
          <w:sz w:val="24"/>
          <w:szCs w:val="24"/>
        </w:rPr>
        <w:t xml:space="preserve"> DE VAGAS</w:t>
      </w:r>
    </w:p>
    <w:p w14:paraId="4AFF5B8C" w14:textId="41F52FB4" w:rsidR="008B5484" w:rsidRPr="005424BB" w:rsidRDefault="00617DFF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3.1 </w:t>
      </w:r>
      <w:r w:rsidR="005424BB">
        <w:rPr>
          <w:b/>
          <w:sz w:val="24"/>
          <w:szCs w:val="24"/>
        </w:rPr>
        <w:t xml:space="preserve">Categorias: </w:t>
      </w:r>
      <w:r w:rsidR="008B5484" w:rsidRPr="005424BB">
        <w:rPr>
          <w:bCs/>
          <w:sz w:val="24"/>
          <w:szCs w:val="24"/>
        </w:rPr>
        <w:t xml:space="preserve">Este Edital possui </w:t>
      </w:r>
      <w:r w:rsidR="008B5484" w:rsidRPr="002D0EFC">
        <w:rPr>
          <w:b/>
          <w:sz w:val="24"/>
          <w:szCs w:val="24"/>
        </w:rPr>
        <w:t>0</w:t>
      </w:r>
      <w:r w:rsidR="005E616C">
        <w:rPr>
          <w:b/>
          <w:sz w:val="24"/>
          <w:szCs w:val="24"/>
        </w:rPr>
        <w:t>7</w:t>
      </w:r>
      <w:r w:rsidR="008B5484" w:rsidRPr="002D0EFC">
        <w:rPr>
          <w:b/>
          <w:sz w:val="24"/>
          <w:szCs w:val="24"/>
        </w:rPr>
        <w:t xml:space="preserve"> (se</w:t>
      </w:r>
      <w:r w:rsidR="005E616C">
        <w:rPr>
          <w:b/>
          <w:sz w:val="24"/>
          <w:szCs w:val="24"/>
        </w:rPr>
        <w:t>te</w:t>
      </w:r>
      <w:r w:rsidR="008B5484" w:rsidRPr="002D0EFC">
        <w:rPr>
          <w:b/>
          <w:sz w:val="24"/>
          <w:szCs w:val="24"/>
        </w:rPr>
        <w:t>) categorias</w:t>
      </w:r>
      <w:r w:rsidR="008B5484" w:rsidRPr="005424BB">
        <w:rPr>
          <w:bCs/>
          <w:sz w:val="24"/>
          <w:szCs w:val="24"/>
        </w:rPr>
        <w:t xml:space="preserve"> e disponibiliza </w:t>
      </w:r>
      <w:r w:rsidR="005E616C">
        <w:rPr>
          <w:b/>
          <w:sz w:val="24"/>
          <w:szCs w:val="24"/>
        </w:rPr>
        <w:t>31</w:t>
      </w:r>
      <w:r w:rsidR="008B5484" w:rsidRPr="002D0EFC">
        <w:rPr>
          <w:b/>
          <w:sz w:val="24"/>
          <w:szCs w:val="24"/>
        </w:rPr>
        <w:t xml:space="preserve"> (</w:t>
      </w:r>
      <w:r w:rsidR="005E616C">
        <w:rPr>
          <w:b/>
          <w:sz w:val="24"/>
          <w:szCs w:val="24"/>
        </w:rPr>
        <w:t>trinta e uma</w:t>
      </w:r>
      <w:r w:rsidR="008B5484" w:rsidRPr="002D0EFC">
        <w:rPr>
          <w:b/>
          <w:sz w:val="24"/>
          <w:szCs w:val="24"/>
        </w:rPr>
        <w:t>) vagas</w:t>
      </w:r>
      <w:r w:rsidR="008B5484" w:rsidRPr="005424BB">
        <w:rPr>
          <w:bCs/>
          <w:sz w:val="24"/>
          <w:szCs w:val="24"/>
        </w:rPr>
        <w:t xml:space="preserve">, conforme </w:t>
      </w:r>
      <w:r w:rsidR="002D0EFC">
        <w:rPr>
          <w:bCs/>
          <w:sz w:val="24"/>
          <w:szCs w:val="24"/>
        </w:rPr>
        <w:t xml:space="preserve">descrição abaixo e </w:t>
      </w:r>
      <w:r w:rsidR="008B5484" w:rsidRPr="005424BB">
        <w:rPr>
          <w:bCs/>
          <w:sz w:val="24"/>
          <w:szCs w:val="24"/>
        </w:rPr>
        <w:t>quadro especificado</w:t>
      </w:r>
      <w:r w:rsidR="008B5484" w:rsidRPr="005424BB">
        <w:rPr>
          <w:b/>
          <w:bCs/>
          <w:sz w:val="24"/>
          <w:szCs w:val="24"/>
        </w:rPr>
        <w:t xml:space="preserve"> </w:t>
      </w:r>
      <w:r w:rsidR="008B5484" w:rsidRPr="005424BB">
        <w:rPr>
          <w:sz w:val="24"/>
          <w:szCs w:val="24"/>
        </w:rPr>
        <w:t xml:space="preserve">no </w:t>
      </w:r>
      <w:r w:rsidR="008B5484" w:rsidRPr="005424BB">
        <w:rPr>
          <w:b/>
          <w:bCs/>
          <w:sz w:val="24"/>
          <w:szCs w:val="24"/>
        </w:rPr>
        <w:t xml:space="preserve">item </w:t>
      </w:r>
      <w:r w:rsidR="005424BB" w:rsidRPr="005424BB">
        <w:rPr>
          <w:b/>
          <w:bCs/>
          <w:sz w:val="24"/>
          <w:szCs w:val="24"/>
        </w:rPr>
        <w:t>3.2</w:t>
      </w:r>
      <w:r w:rsidR="008B5484" w:rsidRPr="005424BB">
        <w:rPr>
          <w:b/>
          <w:bCs/>
          <w:sz w:val="24"/>
          <w:szCs w:val="24"/>
        </w:rPr>
        <w:t>:</w:t>
      </w:r>
    </w:p>
    <w:p w14:paraId="60FD97FB" w14:textId="6974F3A8" w:rsidR="00A311A7" w:rsidRPr="00132297" w:rsidRDefault="00617DFF" w:rsidP="00617DFF">
      <w:pPr>
        <w:pStyle w:val="isselectedend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a) </w:t>
      </w:r>
      <w:r w:rsidR="000E309B" w:rsidRPr="00132297">
        <w:rPr>
          <w:rFonts w:ascii="Calibri" w:hAnsi="Calibri" w:cs="Calibri"/>
          <w:b/>
        </w:rPr>
        <w:t>Categoria</w:t>
      </w:r>
      <w:r w:rsidR="005E616C">
        <w:rPr>
          <w:rFonts w:ascii="Calibri" w:hAnsi="Calibri" w:cs="Calibri"/>
          <w:b/>
        </w:rPr>
        <w:t xml:space="preserve"> “A”</w:t>
      </w:r>
      <w:r w:rsidR="00E07C2D" w:rsidRPr="00132297">
        <w:rPr>
          <w:rFonts w:ascii="Calibri" w:hAnsi="Calibri" w:cs="Calibri"/>
          <w:b/>
        </w:rPr>
        <w:t>:</w:t>
      </w:r>
      <w:r w:rsidR="000E309B" w:rsidRPr="00132297">
        <w:rPr>
          <w:rFonts w:ascii="Calibri" w:hAnsi="Calibri" w:cs="Calibri"/>
          <w:b/>
        </w:rPr>
        <w:t xml:space="preserve"> </w:t>
      </w:r>
      <w:r w:rsidR="00A311A7" w:rsidRPr="00132297">
        <w:rPr>
          <w:rFonts w:ascii="Calibri" w:hAnsi="Calibri" w:cs="Calibri"/>
          <w:b/>
        </w:rPr>
        <w:t>Grupos da Tradição Popular Regional</w:t>
      </w:r>
      <w:r w:rsidR="00A311A7" w:rsidRPr="00132297">
        <w:rPr>
          <w:rFonts w:ascii="Calibri" w:hAnsi="Calibri" w:cs="Calibri"/>
        </w:rPr>
        <w:t xml:space="preserve"> - Grupo cultural constituído por Mestre(a) da Cultura e seus aprendizes, formado por integrantes da comunidade que preservam, praticam e transmitem conhecimentos, técnicas, expressões, rituais, celebrações e manifestações tradicionais representativas da identidade cultural regional. O grupo deve possuir atuação reconhecida pela comunidade, desenvolvendo ações contínuas de salvaguarda do patrimônio cultural imaterial por meio da oralidade, da prática coletiva e da formação de novas gerações.</w:t>
      </w:r>
    </w:p>
    <w:p w14:paraId="7BBC6580" w14:textId="7E153564" w:rsidR="00A311A7" w:rsidRPr="00132297" w:rsidRDefault="00A311A7" w:rsidP="00617DFF">
      <w:pPr>
        <w:pStyle w:val="NormalWeb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 w:rsidRPr="00132297">
        <w:rPr>
          <w:rFonts w:ascii="Calibri" w:hAnsi="Calibri" w:cs="Calibri"/>
        </w:rPr>
        <w:t xml:space="preserve">Enquadram-se nesta categoria grupos vinculados às manifestações da cultura popular tradicional, tais como </w:t>
      </w:r>
      <w:r w:rsidRPr="00132297">
        <w:rPr>
          <w:rFonts w:ascii="Calibri" w:hAnsi="Calibri" w:cs="Calibri"/>
          <w:b/>
          <w:bCs/>
        </w:rPr>
        <w:t xml:space="preserve">bandas cabaçais, reisados, maneiro-pau, cocos, </w:t>
      </w:r>
      <w:r w:rsidRPr="00132297">
        <w:rPr>
          <w:rFonts w:ascii="Calibri" w:hAnsi="Calibri" w:cs="Calibri"/>
        </w:rPr>
        <w:t>entre outras expressões culturais de reconhecida relevância para a preservação da memória, da identidade e do patrimônio cultural do município.</w:t>
      </w:r>
    </w:p>
    <w:p w14:paraId="5EB0AB82" w14:textId="6D98E16E" w:rsidR="00A311A7" w:rsidRPr="00132297" w:rsidRDefault="00617DFF" w:rsidP="00617DFF">
      <w:pPr>
        <w:pStyle w:val="isselectedend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>
        <w:rPr>
          <w:rStyle w:val="Forte"/>
          <w:rFonts w:ascii="Calibri" w:hAnsi="Calibri" w:cs="Calibri"/>
        </w:rPr>
        <w:t xml:space="preserve">b) </w:t>
      </w:r>
      <w:r w:rsidR="00A311A7" w:rsidRPr="00132297">
        <w:rPr>
          <w:rStyle w:val="Forte"/>
          <w:rFonts w:ascii="Calibri" w:hAnsi="Calibri" w:cs="Calibri"/>
        </w:rPr>
        <w:t>Categoria</w:t>
      </w:r>
      <w:r w:rsidR="005E616C">
        <w:rPr>
          <w:rStyle w:val="Forte"/>
          <w:rFonts w:ascii="Calibri" w:hAnsi="Calibri" w:cs="Calibri"/>
        </w:rPr>
        <w:t xml:space="preserve"> “B”</w:t>
      </w:r>
      <w:r w:rsidR="00E07C2D" w:rsidRPr="00132297">
        <w:rPr>
          <w:rStyle w:val="Forte"/>
          <w:rFonts w:ascii="Calibri" w:hAnsi="Calibri" w:cs="Calibri"/>
        </w:rPr>
        <w:t xml:space="preserve">: </w:t>
      </w:r>
      <w:r w:rsidR="00A311A7" w:rsidRPr="00132297">
        <w:rPr>
          <w:rStyle w:val="Forte"/>
          <w:rFonts w:ascii="Calibri" w:hAnsi="Calibri" w:cs="Calibri"/>
        </w:rPr>
        <w:t xml:space="preserve">Grupos da Tradição Popular Local </w:t>
      </w:r>
      <w:r w:rsidR="00A311A7" w:rsidRPr="00132297">
        <w:rPr>
          <w:rStyle w:val="Forte"/>
          <w:rFonts w:ascii="Calibri" w:hAnsi="Calibri" w:cs="Calibri"/>
          <w:b w:val="0"/>
          <w:bCs w:val="0"/>
        </w:rPr>
        <w:t>– Grupo da tradição popular local</w:t>
      </w:r>
      <w:r w:rsidR="00A311A7" w:rsidRPr="00132297">
        <w:rPr>
          <w:rFonts w:ascii="Calibri" w:hAnsi="Calibri" w:cs="Calibri"/>
          <w:b/>
          <w:bCs/>
        </w:rPr>
        <w:t>,</w:t>
      </w:r>
      <w:r w:rsidR="00A311A7" w:rsidRPr="00132297">
        <w:rPr>
          <w:rFonts w:ascii="Calibri" w:hAnsi="Calibri" w:cs="Calibri"/>
        </w:rPr>
        <w:t xml:space="preserve"> reconhecidos por sua atuação na preservação, valorização e transmissão dos saberes e fazeres da cultura popular de Várzea Alegre, compreendendo manifestações como </w:t>
      </w:r>
      <w:r w:rsidR="00A311A7" w:rsidRPr="00132297">
        <w:rPr>
          <w:rStyle w:val="Forte"/>
          <w:rFonts w:ascii="Calibri" w:hAnsi="Calibri" w:cs="Calibri"/>
        </w:rPr>
        <w:t xml:space="preserve">Bandas </w:t>
      </w:r>
      <w:r w:rsidR="00A311A7" w:rsidRPr="00132297">
        <w:rPr>
          <w:rStyle w:val="Forte"/>
          <w:rFonts w:ascii="Calibri" w:hAnsi="Calibri" w:cs="Calibri"/>
        </w:rPr>
        <w:lastRenderedPageBreak/>
        <w:t>Cabaçais, Maneiro-Pau, Coco, Reisado</w:t>
      </w:r>
      <w:r w:rsidR="00A311A7" w:rsidRPr="00132297">
        <w:rPr>
          <w:rFonts w:ascii="Calibri" w:hAnsi="Calibri" w:cs="Calibri"/>
        </w:rPr>
        <w:t xml:space="preserve"> e outras expressões tradicionais de natureza semelhante, coordenadas por mestres, mestras ou lideranças reconhecidas pela comunidade.</w:t>
      </w:r>
    </w:p>
    <w:p w14:paraId="5ED9F9B6" w14:textId="2DF77859" w:rsidR="00CE5F4F" w:rsidRPr="00132297" w:rsidRDefault="00617DFF" w:rsidP="00617DFF">
      <w:pPr>
        <w:pStyle w:val="pdq2pgselectionanchorcontainer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>
        <w:rPr>
          <w:rStyle w:val="Forte"/>
          <w:rFonts w:ascii="Calibri" w:hAnsi="Calibri" w:cs="Calibri"/>
        </w:rPr>
        <w:t xml:space="preserve">c) </w:t>
      </w:r>
      <w:r w:rsidR="00CE5F4F" w:rsidRPr="00132297">
        <w:rPr>
          <w:rStyle w:val="Forte"/>
          <w:rFonts w:ascii="Calibri" w:hAnsi="Calibri" w:cs="Calibri"/>
        </w:rPr>
        <w:t>Categoria</w:t>
      </w:r>
      <w:r w:rsidR="005E616C">
        <w:rPr>
          <w:rStyle w:val="Forte"/>
          <w:rFonts w:ascii="Calibri" w:hAnsi="Calibri" w:cs="Calibri"/>
        </w:rPr>
        <w:t xml:space="preserve"> “C”</w:t>
      </w:r>
      <w:r w:rsidR="00E07C2D" w:rsidRPr="00132297">
        <w:rPr>
          <w:rStyle w:val="Forte"/>
          <w:rFonts w:ascii="Calibri" w:hAnsi="Calibri" w:cs="Calibri"/>
        </w:rPr>
        <w:t>:</w:t>
      </w:r>
      <w:r w:rsidR="00CE5F4F" w:rsidRPr="00132297">
        <w:rPr>
          <w:rStyle w:val="Forte"/>
          <w:rFonts w:ascii="Calibri" w:hAnsi="Calibri" w:cs="Calibri"/>
        </w:rPr>
        <w:t xml:space="preserve"> Cantores Solistas de Forró Tradicional - </w:t>
      </w:r>
      <w:r w:rsidR="00CE5F4F" w:rsidRPr="00132297">
        <w:rPr>
          <w:rFonts w:ascii="Calibri" w:hAnsi="Calibri" w:cs="Calibri"/>
        </w:rPr>
        <w:t>Destinada a cantores(as) solistas residentes no município de Várzea Alegre que atuem profissionalmente ou de forma reconhecida na interpretação do forró tradicional, valorizando os ritmos e repertórios que compõem a identidade da música nordestina, como o baião, xote, xaxado, arrasta-pé e outros gêneros consagrados por mestres da cultura popular.</w:t>
      </w:r>
    </w:p>
    <w:p w14:paraId="2A992FBE" w14:textId="77777777" w:rsidR="00CE5F4F" w:rsidRPr="00132297" w:rsidRDefault="00CE5F4F" w:rsidP="00617DFF">
      <w:pPr>
        <w:pStyle w:val="NormalWeb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 w:rsidRPr="00132297">
        <w:rPr>
          <w:rFonts w:ascii="Calibri" w:hAnsi="Calibri" w:cs="Calibri"/>
        </w:rPr>
        <w:t>Os(as) proponentes deverão desempenhar a função de cantor(a), podendo se apresentar acompanhados por músicos ou banda de apoio de sua livre escolha, desde que a apresentação preserve as características do forró tradicional. As apresentações deverão contribuir para a valorização da cultura popular, da memória musical e das tradições nordestinas, promovendo o fortalecimento dos artistas locais e a difusão do patrimônio cultural imaterial de Várzea Alegre.</w:t>
      </w:r>
    </w:p>
    <w:p w14:paraId="1C5DB566" w14:textId="1B230C3D" w:rsidR="00CE5F4F" w:rsidRPr="00132297" w:rsidRDefault="00CE5F4F" w:rsidP="00617DFF">
      <w:pPr>
        <w:pStyle w:val="NormalWeb"/>
        <w:spacing w:before="0" w:beforeAutospacing="0" w:after="0" w:afterAutospacing="0" w:line="276" w:lineRule="auto"/>
        <w:ind w:right="119"/>
        <w:jc w:val="both"/>
        <w:rPr>
          <w:rFonts w:ascii="Calibri" w:hAnsi="Calibri" w:cs="Calibri"/>
        </w:rPr>
      </w:pPr>
      <w:r w:rsidRPr="00132297">
        <w:rPr>
          <w:rFonts w:ascii="Calibri" w:hAnsi="Calibri" w:cs="Calibri"/>
        </w:rPr>
        <w:t>Serão selecionados artistas que comprovem atuação no segmento e que apresentem proposta artística compatível com os objetivos do evento, priorizando a qualidade da execução musical, a autenticidade do repertório e a valorização da cultura regional.</w:t>
      </w:r>
    </w:p>
    <w:p w14:paraId="30DA1616" w14:textId="280DAEB1" w:rsidR="00B67490" w:rsidRPr="00132297" w:rsidRDefault="00617DFF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d) </w:t>
      </w:r>
      <w:r w:rsidR="00B67490" w:rsidRPr="00132297">
        <w:rPr>
          <w:b/>
          <w:bCs/>
          <w:sz w:val="24"/>
          <w:szCs w:val="24"/>
        </w:rPr>
        <w:t>Categoria</w:t>
      </w:r>
      <w:r w:rsidR="005E616C">
        <w:rPr>
          <w:b/>
          <w:bCs/>
          <w:sz w:val="24"/>
          <w:szCs w:val="24"/>
        </w:rPr>
        <w:t xml:space="preserve"> “D”</w:t>
      </w:r>
      <w:r w:rsidR="00E07C2D" w:rsidRPr="00132297">
        <w:rPr>
          <w:b/>
          <w:bCs/>
          <w:sz w:val="24"/>
          <w:szCs w:val="24"/>
        </w:rPr>
        <w:t>:</w:t>
      </w:r>
      <w:r w:rsidR="00B67490" w:rsidRPr="00132297">
        <w:rPr>
          <w:b/>
          <w:bCs/>
          <w:sz w:val="24"/>
          <w:szCs w:val="24"/>
        </w:rPr>
        <w:t xml:space="preserve"> Viola e Repente –</w:t>
      </w:r>
      <w:r w:rsidR="00B67490" w:rsidRPr="00132297">
        <w:rPr>
          <w:sz w:val="24"/>
          <w:szCs w:val="24"/>
        </w:rPr>
        <w:t xml:space="preserve"> (Duplas de Violeiros) - Esta categoria tem por objeto a seleção de </w:t>
      </w:r>
      <w:r w:rsidR="00B67490" w:rsidRPr="00132297">
        <w:rPr>
          <w:b/>
          <w:bCs/>
          <w:sz w:val="24"/>
          <w:szCs w:val="24"/>
        </w:rPr>
        <w:t>duplas de violeiros</w:t>
      </w:r>
      <w:r w:rsidR="00B67490" w:rsidRPr="00132297">
        <w:rPr>
          <w:sz w:val="24"/>
          <w:szCs w:val="24"/>
        </w:rPr>
        <w:t xml:space="preserve">, residentes e atuantes no município, para a realização de apresentações durante a programação oficial do </w:t>
      </w:r>
      <w:r w:rsidR="00B67490" w:rsidRPr="00132297">
        <w:rPr>
          <w:b/>
          <w:bCs/>
          <w:sz w:val="24"/>
          <w:szCs w:val="24"/>
        </w:rPr>
        <w:t>Barracão Cultural</w:t>
      </w:r>
      <w:r w:rsidR="00B67490" w:rsidRPr="00132297">
        <w:rPr>
          <w:sz w:val="24"/>
          <w:szCs w:val="24"/>
        </w:rPr>
        <w:t>, integrando as festividades da Festa de Agosto.</w:t>
      </w:r>
    </w:p>
    <w:p w14:paraId="1006D0C5" w14:textId="5E6A58B6" w:rsidR="00B67490" w:rsidRPr="00132297" w:rsidRDefault="00B67490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 categoria é destinada a artistas que desenvolvem seu trabalho tendo a </w:t>
      </w:r>
      <w:r w:rsidRPr="00132297">
        <w:rPr>
          <w:b/>
          <w:bCs/>
          <w:sz w:val="24"/>
          <w:szCs w:val="24"/>
        </w:rPr>
        <w:t>viola como principal instrumento de expressão artística</w:t>
      </w:r>
      <w:r w:rsidRPr="00132297">
        <w:rPr>
          <w:sz w:val="24"/>
          <w:szCs w:val="24"/>
        </w:rPr>
        <w:t xml:space="preserve">, abrangendo diferentes estilos e manifestações da cultura popular, como </w:t>
      </w:r>
      <w:r w:rsidRPr="00132297">
        <w:rPr>
          <w:b/>
          <w:bCs/>
          <w:sz w:val="24"/>
          <w:szCs w:val="24"/>
        </w:rPr>
        <w:t>repente, cantoria, canções, música de raiz e outras linguagens tradicionais da viola</w:t>
      </w:r>
      <w:r w:rsidRPr="00132297">
        <w:rPr>
          <w:sz w:val="24"/>
          <w:szCs w:val="24"/>
        </w:rPr>
        <w:t>, respeitando a identidade artística de cada dupla.</w:t>
      </w:r>
    </w:p>
    <w:p w14:paraId="1E90CDF0" w14:textId="3875DD78" w:rsidR="00B67490" w:rsidRDefault="00B67490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As apresentações têm como finalidade promover a valorização, preservação e difusão da cultura popular da viola, reconhecendo sua importância como patrimônio cultural e incentivando a continuidade dessa tradição entre as novas gerações.</w:t>
      </w:r>
    </w:p>
    <w:p w14:paraId="2ED6949F" w14:textId="059FCC98" w:rsidR="005E616C" w:rsidRPr="006D40FC" w:rsidRDefault="005E616C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E616C">
        <w:rPr>
          <w:b/>
          <w:bCs/>
          <w:sz w:val="24"/>
          <w:szCs w:val="24"/>
        </w:rPr>
        <w:t>e) Categoria “E”: Grupos de Forró Tradicional -</w:t>
      </w:r>
      <w:r w:rsidR="006D40FC">
        <w:rPr>
          <w:b/>
          <w:bCs/>
          <w:sz w:val="24"/>
          <w:szCs w:val="24"/>
        </w:rPr>
        <w:t xml:space="preserve"> </w:t>
      </w:r>
      <w:r w:rsidR="006D40FC" w:rsidRPr="006D40FC">
        <w:rPr>
          <w:sz w:val="24"/>
          <w:szCs w:val="24"/>
        </w:rPr>
        <w:t>destinada à seleção de grupos de forró tradicional, de formação local, que desenvolvam trabalho artístico voltado à preservação e valorização das raízes do autêntico forró nordestino. Enquadram-se nesta categoria os grupos que executem repertório fundamentado nos ritmos tradicionais, como baião, xote, xaxado, arrasta-pé e outros gêneros característicos da cultura popular nordestina, utilizando, preferencialmente, instrumentos típicos como sanfona, zabumba, triângulo e outros que preservem a identidade sonora do forró tradicional.</w:t>
      </w:r>
    </w:p>
    <w:p w14:paraId="7BFB828C" w14:textId="6B8D31FE" w:rsidR="0043789F" w:rsidRPr="00132297" w:rsidRDefault="005E616C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617DFF">
        <w:rPr>
          <w:b/>
          <w:bCs/>
          <w:sz w:val="24"/>
          <w:szCs w:val="24"/>
        </w:rPr>
        <w:t xml:space="preserve">) </w:t>
      </w:r>
      <w:r w:rsidR="00E07C2D" w:rsidRPr="00132297">
        <w:rPr>
          <w:b/>
          <w:bCs/>
          <w:sz w:val="24"/>
          <w:szCs w:val="24"/>
        </w:rPr>
        <w:t>Categoria</w:t>
      </w:r>
      <w:r w:rsidR="000F568F">
        <w:rPr>
          <w:b/>
          <w:bCs/>
          <w:sz w:val="24"/>
          <w:szCs w:val="24"/>
        </w:rPr>
        <w:t xml:space="preserve"> “F”</w:t>
      </w:r>
      <w:r w:rsidR="00E07C2D" w:rsidRPr="00132297">
        <w:rPr>
          <w:b/>
          <w:bCs/>
          <w:sz w:val="24"/>
          <w:szCs w:val="24"/>
        </w:rPr>
        <w:t xml:space="preserve">: </w:t>
      </w:r>
      <w:r w:rsidR="0043789F" w:rsidRPr="00132297">
        <w:rPr>
          <w:b/>
          <w:bCs/>
          <w:sz w:val="24"/>
          <w:szCs w:val="24"/>
        </w:rPr>
        <w:t xml:space="preserve"> Bandas</w:t>
      </w:r>
      <w:r w:rsidR="001D2750">
        <w:rPr>
          <w:b/>
          <w:bCs/>
          <w:sz w:val="24"/>
          <w:szCs w:val="24"/>
        </w:rPr>
        <w:t>/Grupos</w:t>
      </w:r>
      <w:r w:rsidR="0043789F" w:rsidRPr="00132297">
        <w:rPr>
          <w:b/>
          <w:bCs/>
          <w:sz w:val="24"/>
          <w:szCs w:val="24"/>
        </w:rPr>
        <w:t xml:space="preserve"> de Forró de Formação Local </w:t>
      </w:r>
      <w:r w:rsidR="001D2750">
        <w:rPr>
          <w:b/>
          <w:bCs/>
          <w:sz w:val="24"/>
          <w:szCs w:val="24"/>
        </w:rPr>
        <w:t>–</w:t>
      </w:r>
      <w:r w:rsidR="0043789F" w:rsidRPr="00132297">
        <w:rPr>
          <w:b/>
          <w:bCs/>
          <w:sz w:val="24"/>
          <w:szCs w:val="24"/>
        </w:rPr>
        <w:t xml:space="preserve"> </w:t>
      </w:r>
      <w:r w:rsidR="0043789F" w:rsidRPr="00132297">
        <w:rPr>
          <w:bCs/>
          <w:sz w:val="24"/>
          <w:szCs w:val="24"/>
        </w:rPr>
        <w:t>bandas</w:t>
      </w:r>
      <w:r w:rsidR="001D2750">
        <w:rPr>
          <w:bCs/>
          <w:sz w:val="24"/>
          <w:szCs w:val="24"/>
        </w:rPr>
        <w:t>/grupos</w:t>
      </w:r>
      <w:r w:rsidR="0043789F" w:rsidRPr="00132297">
        <w:rPr>
          <w:bCs/>
          <w:sz w:val="24"/>
          <w:szCs w:val="24"/>
        </w:rPr>
        <w:t xml:space="preserve"> de forró de formação local, </w:t>
      </w:r>
      <w:r w:rsidR="00D7354E" w:rsidRPr="00132297">
        <w:rPr>
          <w:bCs/>
          <w:sz w:val="24"/>
          <w:szCs w:val="24"/>
        </w:rPr>
        <w:t xml:space="preserve">05 (cinco) ou mais componentes, compostos </w:t>
      </w:r>
      <w:r w:rsidR="0043789F" w:rsidRPr="00132297">
        <w:rPr>
          <w:bCs/>
          <w:sz w:val="24"/>
          <w:szCs w:val="24"/>
        </w:rPr>
        <w:t>majoritariamente por artistas residentes no município, que desenvolvam atividades de criação, preservação, difusão e valorização da música nordestina, especialmente dos ritmos tradicionais do forró, como baião, xote, xaxado e suas variações contemporâneas.</w:t>
      </w:r>
    </w:p>
    <w:p w14:paraId="7ACC1C68" w14:textId="77777777" w:rsidR="0043789F" w:rsidRPr="00132297" w:rsidRDefault="0043789F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Cs/>
          <w:sz w:val="24"/>
          <w:szCs w:val="24"/>
        </w:rPr>
      </w:pPr>
      <w:r w:rsidRPr="00132297">
        <w:rPr>
          <w:bCs/>
          <w:sz w:val="24"/>
          <w:szCs w:val="24"/>
        </w:rPr>
        <w:lastRenderedPageBreak/>
        <w:t>Serão considerados aptos a concorrer os grupos ou bandas que possuam atuação artística comprovada, repertório voltado à cultura popular nordestina e formação musical estável, contribuindo para o fortalecimento da identidade cultural do município e para a valorização dos músicos locais. Poderão participar formações que interpretem o forró tradicional (pé de serra), estilizado, eletrônico ou outras vertentes do gênero, desde que preservem sua vinculação com a cultura musical nordestina.</w:t>
      </w:r>
    </w:p>
    <w:p w14:paraId="1487ABB4" w14:textId="69FA82E4" w:rsidR="00617DFF" w:rsidRDefault="009367F8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g</w:t>
      </w:r>
      <w:r w:rsidR="00617DFF">
        <w:rPr>
          <w:b/>
          <w:bCs/>
          <w:sz w:val="24"/>
          <w:szCs w:val="24"/>
        </w:rPr>
        <w:t xml:space="preserve">) </w:t>
      </w:r>
      <w:r w:rsidR="00132297" w:rsidRPr="00132297">
        <w:rPr>
          <w:b/>
          <w:bCs/>
          <w:sz w:val="24"/>
          <w:szCs w:val="24"/>
        </w:rPr>
        <w:t>Categoria: Bandas Regionais de Forró Tradicional</w:t>
      </w:r>
      <w:r w:rsidR="00132297" w:rsidRPr="00132297">
        <w:rPr>
          <w:sz w:val="24"/>
          <w:szCs w:val="24"/>
        </w:rPr>
        <w:t xml:space="preserve"> – Destinada a bandas ou grupos musicais de formação regional que atuem na preservação, valorização e difusão das raízes do forró tradicional, executando repertório fundamentado nos ritmos autênticos da cultura nordestina, como o baião, o xote, o xaxado, o arrasta-pé e demais vertentes do forró de raiz. Os grupos deverão apresentar identidade artística vinculada à tradição do gênero, priorizando a execução de obras consagradas e/ou composições autorais que respeitem os elementos característicos do forró tradicional, contribuindo para a salvaguarda e continuidade desse importante patrimônio cultural brasileiro.</w:t>
      </w:r>
    </w:p>
    <w:p w14:paraId="609462E2" w14:textId="7BABBE79" w:rsidR="00C85D09" w:rsidRPr="00617DFF" w:rsidRDefault="00617DFF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617DFF">
        <w:rPr>
          <w:b/>
          <w:bCs/>
          <w:sz w:val="24"/>
          <w:szCs w:val="24"/>
        </w:rPr>
        <w:t>3.2</w:t>
      </w:r>
      <w:r>
        <w:rPr>
          <w:sz w:val="24"/>
          <w:szCs w:val="24"/>
        </w:rPr>
        <w:t xml:space="preserve"> </w:t>
      </w:r>
      <w:r w:rsidR="008B5484" w:rsidRPr="00C85D09">
        <w:rPr>
          <w:b/>
          <w:sz w:val="24"/>
          <w:szCs w:val="24"/>
        </w:rPr>
        <w:t>Distribuição de Vagas e Valores</w:t>
      </w:r>
    </w:p>
    <w:tbl>
      <w:tblPr>
        <w:tblW w:w="101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418"/>
        <w:gridCol w:w="850"/>
        <w:gridCol w:w="1134"/>
        <w:gridCol w:w="851"/>
        <w:gridCol w:w="850"/>
        <w:gridCol w:w="1276"/>
        <w:gridCol w:w="1391"/>
      </w:tblGrid>
      <w:tr w:rsidR="00C85D09" w:rsidRPr="00C85D09" w14:paraId="1CB20535" w14:textId="77777777" w:rsidTr="00723117">
        <w:trPr>
          <w:trHeight w:val="226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EA9E3" w14:textId="5777E5FF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</w:rPr>
            </w:pPr>
            <w:r w:rsidRPr="00FB79BC">
              <w:rPr>
                <w:rFonts w:eastAsia="Times New Roman"/>
                <w:b/>
                <w:bCs/>
              </w:rPr>
              <w:t>CATEGORIA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FB332" w14:textId="510E2303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Vagas</w:t>
            </w:r>
          </w:p>
          <w:p w14:paraId="02AE6D6E" w14:textId="5EABA411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A</w:t>
            </w:r>
            <w:r w:rsidR="00C85D09" w:rsidRPr="00FB79BC">
              <w:rPr>
                <w:rFonts w:eastAsia="Times New Roman"/>
              </w:rPr>
              <w:t>mpla</w:t>
            </w:r>
          </w:p>
          <w:p w14:paraId="2A447BC8" w14:textId="24981AFC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C</w:t>
            </w:r>
            <w:r w:rsidR="00C85D09" w:rsidRPr="00FB79BC">
              <w:rPr>
                <w:rFonts w:eastAsia="Times New Roman"/>
              </w:rPr>
              <w:t>oncorrência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A1F8D" w14:textId="06EAE68A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Cotas</w:t>
            </w:r>
          </w:p>
          <w:p w14:paraId="4E06A6A8" w14:textId="77777777" w:rsidR="00723117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Pessoas </w:t>
            </w:r>
          </w:p>
          <w:p w14:paraId="204D7668" w14:textId="2529C3D9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N</w:t>
            </w:r>
            <w:r w:rsidR="00C85D09" w:rsidRPr="00FB79BC">
              <w:rPr>
                <w:rFonts w:eastAsia="Times New Roman"/>
              </w:rPr>
              <w:t>egras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991B8" w14:textId="77777777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Cotas Pessoas</w:t>
            </w:r>
          </w:p>
          <w:p w14:paraId="56C449F3" w14:textId="53A6F59F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Indígenas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D313F" w14:textId="266218D6" w:rsidR="007A00B2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Cotas</w:t>
            </w:r>
          </w:p>
          <w:p w14:paraId="52E3A4D9" w14:textId="215B9984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para</w:t>
            </w:r>
          </w:p>
          <w:p w14:paraId="4C6A9D12" w14:textId="7F2798DD" w:rsidR="00C85D09" w:rsidRPr="00FB79BC" w:rsidRDefault="00C85D09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PCD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A464C" w14:textId="0EC69977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Total</w:t>
            </w:r>
          </w:p>
          <w:p w14:paraId="31189DC5" w14:textId="5F6362A1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De vagas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FC60B" w14:textId="58539D2F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Valor</w:t>
            </w:r>
          </w:p>
          <w:p w14:paraId="18696D6E" w14:textId="1FD92FC4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Máximo por inscrição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7C6CA" w14:textId="7B65E5A8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Valor total categoria</w:t>
            </w:r>
          </w:p>
        </w:tc>
      </w:tr>
      <w:tr w:rsidR="00C85D09" w:rsidRPr="00C85D09" w14:paraId="23B9A3F8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CC154" w14:textId="29E15B20" w:rsidR="00C85D09" w:rsidRPr="00FB79BC" w:rsidRDefault="006D40F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  <w:b/>
              </w:rPr>
            </w:pPr>
            <w:r w:rsidRPr="00FB79BC">
              <w:rPr>
                <w:b/>
              </w:rPr>
              <w:t>CATEGORIA “A” -</w:t>
            </w:r>
            <w:r w:rsidR="00C85D09" w:rsidRPr="00FB79BC">
              <w:rPr>
                <w:b/>
              </w:rPr>
              <w:t>Grupos da Tradição Popular Regional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1802B" w14:textId="5349B3D4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EC47F" w14:textId="0B8F4250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4EB91" w14:textId="17AEB869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6A6B8" w14:textId="24E55123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ACE83" w14:textId="7ED2ABAB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</w:t>
            </w:r>
            <w:r w:rsidR="006D40FC" w:rsidRPr="00FB79BC">
              <w:rPr>
                <w:rFonts w:eastAsia="Times New Roman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4EB8E" w14:textId="17ABD403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7A00B2" w:rsidRPr="00FB79BC">
              <w:rPr>
                <w:rFonts w:eastAsia="Times New Roman"/>
              </w:rPr>
              <w:t>2.500,00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F78C9" w14:textId="04A0D59D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6D40FC" w:rsidRPr="00FB79BC">
              <w:rPr>
                <w:rFonts w:eastAsia="Times New Roman"/>
              </w:rPr>
              <w:t>7.500,00</w:t>
            </w:r>
          </w:p>
        </w:tc>
      </w:tr>
      <w:tr w:rsidR="00C85D09" w:rsidRPr="00C85D09" w14:paraId="23B30B0F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12FBB" w14:textId="572B86AF" w:rsidR="00C85D09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  <w:b/>
              </w:rPr>
            </w:pPr>
            <w:r w:rsidRPr="00FB79BC">
              <w:rPr>
                <w:rStyle w:val="Forte"/>
              </w:rPr>
              <w:t xml:space="preserve">CATEGORIA “B” </w:t>
            </w:r>
            <w:r w:rsidR="00C85D09" w:rsidRPr="00FB79BC">
              <w:rPr>
                <w:rStyle w:val="Forte"/>
              </w:rPr>
              <w:t>Grupos da Tradição Popular Local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0D39B" w14:textId="59BDAD34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29D67" w14:textId="0153EBF2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D45D3" w14:textId="11EFAEAA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D8468" w14:textId="330C6632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D9D69" w14:textId="2381B5D9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</w:t>
            </w:r>
            <w:r w:rsidR="006D40FC" w:rsidRPr="00FB79BC">
              <w:rPr>
                <w:rFonts w:eastAsia="Times New Roman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CA249" w14:textId="2AA32D50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7A00B2" w:rsidRPr="00FB79BC">
              <w:rPr>
                <w:rFonts w:eastAsia="Times New Roman"/>
              </w:rPr>
              <w:t>2.000,00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B9FEC" w14:textId="6330B09F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6D40FC" w:rsidRPr="00FB79BC">
              <w:rPr>
                <w:rFonts w:eastAsia="Times New Roman"/>
              </w:rPr>
              <w:t>6</w:t>
            </w:r>
            <w:r w:rsidR="007A00B2" w:rsidRPr="00FB79BC">
              <w:rPr>
                <w:rFonts w:eastAsia="Times New Roman"/>
              </w:rPr>
              <w:t>.000,00</w:t>
            </w:r>
          </w:p>
        </w:tc>
      </w:tr>
      <w:tr w:rsidR="00C85D09" w:rsidRPr="00C85D09" w14:paraId="7F005608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83299" w14:textId="06A8414D" w:rsidR="00C85D09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Style w:val="Forte"/>
              </w:rPr>
            </w:pPr>
            <w:r w:rsidRPr="00FB79BC">
              <w:rPr>
                <w:rStyle w:val="Forte"/>
              </w:rPr>
              <w:t xml:space="preserve">CATEGORIA “C” </w:t>
            </w:r>
            <w:r w:rsidR="00C85D09" w:rsidRPr="00FB79BC">
              <w:rPr>
                <w:rStyle w:val="Forte"/>
              </w:rPr>
              <w:t>Cantores Solistas de Forró Tradicional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9F1A5" w14:textId="721AC83B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82D84" w14:textId="107BD3DD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71458" w14:textId="12922E78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44351" w14:textId="57DF5EB5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761FB" w14:textId="1106384E" w:rsidR="00C85D09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</w:t>
            </w:r>
            <w:r w:rsidR="006D40FC" w:rsidRPr="00FB79BC">
              <w:rPr>
                <w:rFonts w:eastAsia="Times New Roman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68EB5" w14:textId="4E3634C5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6D40FC" w:rsidRPr="00FB79BC">
              <w:rPr>
                <w:rFonts w:eastAsia="Times New Roman"/>
              </w:rPr>
              <w:t>5</w:t>
            </w:r>
            <w:r w:rsidR="007A00B2" w:rsidRPr="00FB79BC">
              <w:rPr>
                <w:rFonts w:eastAsia="Times New Roman"/>
              </w:rPr>
              <w:t>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D9C43" w14:textId="52229A6F" w:rsidR="00C85D09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6D40FC" w:rsidRPr="00FB79BC">
              <w:rPr>
                <w:rFonts w:eastAsia="Times New Roman"/>
              </w:rPr>
              <w:t>2.5</w:t>
            </w:r>
            <w:r w:rsidR="007A00B2" w:rsidRPr="00FB79BC">
              <w:rPr>
                <w:rFonts w:eastAsia="Times New Roman"/>
              </w:rPr>
              <w:t>00,00</w:t>
            </w:r>
          </w:p>
        </w:tc>
      </w:tr>
      <w:tr w:rsidR="007A00B2" w:rsidRPr="00C85D09" w14:paraId="541E71BA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59423" w14:textId="615EFF47" w:rsidR="007A00B2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Style w:val="Forte"/>
                <w:b w:val="0"/>
                <w:bCs w:val="0"/>
              </w:rPr>
            </w:pPr>
            <w:r w:rsidRPr="00FB79BC">
              <w:rPr>
                <w:b/>
                <w:bCs/>
              </w:rPr>
              <w:t>CATEGORIA “D”</w:t>
            </w:r>
            <w:r w:rsidR="007A00B2" w:rsidRPr="00FB79BC">
              <w:rPr>
                <w:b/>
                <w:bCs/>
              </w:rPr>
              <w:t xml:space="preserve">: Viola e Repente </w:t>
            </w:r>
            <w:r w:rsidR="00723117" w:rsidRPr="00FB79BC">
              <w:rPr>
                <w:b/>
                <w:bCs/>
              </w:rPr>
              <w:t>-</w:t>
            </w:r>
            <w:r w:rsidR="007A00B2" w:rsidRPr="00FB79BC">
              <w:rPr>
                <w:b/>
                <w:bCs/>
              </w:rPr>
              <w:t xml:space="preserve"> (Duplas de Violeiros)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0F667" w14:textId="7012E66B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9B8A4" w14:textId="201E931B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D42A4" w14:textId="4FFE2C94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29055" w14:textId="65010553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7BF02" w14:textId="44E5A93B" w:rsidR="007A00B2" w:rsidRPr="00FB79BC" w:rsidRDefault="007A00B2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</w:t>
            </w:r>
            <w:r w:rsidR="006D40FC" w:rsidRPr="00FB79BC">
              <w:rPr>
                <w:rFonts w:eastAsia="Times New Roman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7770F" w14:textId="64DA3594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7A00B2" w:rsidRPr="00FB79BC">
              <w:rPr>
                <w:rFonts w:eastAsia="Times New Roman"/>
              </w:rPr>
              <w:t>1.500,00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F514A" w14:textId="07D963E0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6D40FC" w:rsidRPr="00FB79BC">
              <w:rPr>
                <w:rFonts w:eastAsia="Times New Roman"/>
              </w:rPr>
              <w:t>4</w:t>
            </w:r>
            <w:r w:rsidR="007A00B2" w:rsidRPr="00FB79BC">
              <w:rPr>
                <w:rFonts w:eastAsia="Times New Roman"/>
              </w:rPr>
              <w:t>.</w:t>
            </w:r>
            <w:r w:rsidR="006D40FC" w:rsidRPr="00FB79BC">
              <w:rPr>
                <w:rFonts w:eastAsia="Times New Roman"/>
              </w:rPr>
              <w:t>5</w:t>
            </w:r>
            <w:r w:rsidR="007A00B2" w:rsidRPr="00FB79BC">
              <w:rPr>
                <w:rFonts w:eastAsia="Times New Roman"/>
              </w:rPr>
              <w:t>00,00</w:t>
            </w:r>
          </w:p>
        </w:tc>
      </w:tr>
      <w:tr w:rsidR="006D40FC" w:rsidRPr="00C85D09" w14:paraId="73ABB866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C4933" w14:textId="46767420" w:rsidR="006D40FC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FB79BC">
              <w:rPr>
                <w:b/>
                <w:bCs/>
                <w:sz w:val="24"/>
                <w:szCs w:val="24"/>
              </w:rPr>
              <w:t>CATEGORIA “E”: Grupos de Forró Tradicional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0EF82" w14:textId="0723FD0F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14118" w14:textId="12B073B0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AFABB" w14:textId="5540820A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19693" w14:textId="66AD4B4C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A598B" w14:textId="5CF6D615" w:rsidR="006D40FC" w:rsidRPr="00FB79BC" w:rsidRDefault="006D40F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A2907" w14:textId="1D57F801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1.200,00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4AADD" w14:textId="5997AB23" w:rsidR="006D40FC" w:rsidRPr="00FB79BC" w:rsidRDefault="00FB79BC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12.000,00</w:t>
            </w:r>
          </w:p>
        </w:tc>
      </w:tr>
      <w:tr w:rsidR="007A00B2" w:rsidRPr="00C85D09" w14:paraId="62C173AC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2FE89" w14:textId="7B9C9C07" w:rsidR="007A00B2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Style w:val="Forte"/>
              </w:rPr>
            </w:pPr>
            <w:r w:rsidRPr="00FB79BC">
              <w:rPr>
                <w:b/>
                <w:bCs/>
              </w:rPr>
              <w:t xml:space="preserve">CATEGORIA “F” </w:t>
            </w:r>
            <w:r w:rsidR="007A00B2" w:rsidRPr="00FB79BC">
              <w:rPr>
                <w:b/>
                <w:bCs/>
              </w:rPr>
              <w:t>Bandas de Forró de Formação Local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BC462" w14:textId="0B7068D2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9ABB0" w14:textId="136F7875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C2860" w14:textId="0AF2B47E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5AF83" w14:textId="3AB34BD1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AF6C1" w14:textId="1900539C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90C81" w14:textId="4E956887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2A3926" w:rsidRPr="00FB79BC">
              <w:rPr>
                <w:rFonts w:eastAsia="Times New Roman"/>
              </w:rPr>
              <w:t>2.500,00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161CA" w14:textId="4EF04FB9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2A3926" w:rsidRPr="00FB79BC">
              <w:rPr>
                <w:rFonts w:eastAsia="Times New Roman"/>
              </w:rPr>
              <w:t>20.000,00</w:t>
            </w:r>
          </w:p>
        </w:tc>
      </w:tr>
      <w:tr w:rsidR="007A00B2" w:rsidRPr="00C85D09" w14:paraId="641CF798" w14:textId="77777777" w:rsidTr="00723117">
        <w:trPr>
          <w:trHeight w:val="36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49E9A" w14:textId="1C297009" w:rsidR="007A00B2" w:rsidRPr="00FB79BC" w:rsidRDefault="006D40FC" w:rsidP="00FB79BC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FB79BC">
              <w:rPr>
                <w:b/>
                <w:bCs/>
              </w:rPr>
              <w:t>CATEGORIA “</w:t>
            </w:r>
            <w:r w:rsidR="009367F8">
              <w:rPr>
                <w:b/>
                <w:bCs/>
              </w:rPr>
              <w:t>G</w:t>
            </w:r>
            <w:r w:rsidRPr="00FB79BC">
              <w:rPr>
                <w:b/>
                <w:bCs/>
              </w:rPr>
              <w:t xml:space="preserve">” </w:t>
            </w:r>
            <w:r w:rsidR="007A00B2" w:rsidRPr="00FB79BC">
              <w:rPr>
                <w:b/>
                <w:bCs/>
              </w:rPr>
              <w:t>Bandas Regionais de Forró Tradicional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256984" w14:textId="70251D70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DB22F" w14:textId="5AE756E9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-105" w:right="-103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9AEFC" w14:textId="77FE00FB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AC155" w14:textId="6678A34E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78DCE" w14:textId="3A57A3B5" w:rsidR="007A00B2" w:rsidRPr="00FB79BC" w:rsidRDefault="002A3926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7ECF5" w14:textId="721F2640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  <w:tab w:val="left" w:pos="1251"/>
              </w:tabs>
              <w:spacing w:after="0" w:line="240" w:lineRule="auto"/>
              <w:ind w:left="0" w:right="-104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2A3926" w:rsidRPr="00FB79BC">
              <w:rPr>
                <w:rFonts w:eastAsia="Times New Roman"/>
              </w:rPr>
              <w:t>5.000,00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A33AB" w14:textId="6302EF71" w:rsidR="007A00B2" w:rsidRPr="00FB79BC" w:rsidRDefault="00723117" w:rsidP="00FB79B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9"/>
              </w:tabs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FB79BC">
              <w:rPr>
                <w:rFonts w:eastAsia="Times New Roman"/>
              </w:rPr>
              <w:t xml:space="preserve">R$ </w:t>
            </w:r>
            <w:r w:rsidR="002A3926" w:rsidRPr="00FB79BC">
              <w:rPr>
                <w:rFonts w:eastAsia="Times New Roman"/>
              </w:rPr>
              <w:t>10.000,00</w:t>
            </w:r>
          </w:p>
        </w:tc>
      </w:tr>
    </w:tbl>
    <w:p w14:paraId="6D236B83" w14:textId="1A192AC3" w:rsidR="00617DFF" w:rsidRDefault="000E309B">
      <w:pPr>
        <w:pStyle w:val="PargrafodaLista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after="0" w:line="276" w:lineRule="auto"/>
        <w:ind w:right="119"/>
        <w:jc w:val="both"/>
        <w:rPr>
          <w:b/>
          <w:sz w:val="24"/>
          <w:szCs w:val="24"/>
        </w:rPr>
      </w:pPr>
      <w:r w:rsidRPr="00DB5D9F">
        <w:rPr>
          <w:bCs/>
          <w:sz w:val="24"/>
          <w:szCs w:val="24"/>
        </w:rPr>
        <w:t xml:space="preserve">Os selecionados neste Edital </w:t>
      </w:r>
      <w:r w:rsidRPr="00DB5D9F">
        <w:rPr>
          <w:rFonts w:eastAsia="Times New Roman"/>
          <w:b/>
          <w:bCs/>
          <w:color w:val="000000"/>
          <w:sz w:val="24"/>
          <w:szCs w:val="24"/>
        </w:rPr>
        <w:t xml:space="preserve">farão 01 (uma) apresentação </w:t>
      </w:r>
      <w:r w:rsidR="00002A00">
        <w:rPr>
          <w:rFonts w:eastAsia="Times New Roman"/>
          <w:b/>
          <w:bCs/>
          <w:color w:val="000000"/>
          <w:sz w:val="24"/>
          <w:szCs w:val="24"/>
        </w:rPr>
        <w:t xml:space="preserve">artística cultural </w:t>
      </w:r>
      <w:r w:rsidRPr="00DB5D9F">
        <w:rPr>
          <w:rFonts w:eastAsia="Times New Roman"/>
          <w:b/>
          <w:bCs/>
          <w:color w:val="000000"/>
          <w:sz w:val="24"/>
          <w:szCs w:val="24"/>
        </w:rPr>
        <w:t>da seguinte forma:</w:t>
      </w:r>
      <w:r w:rsidRPr="00DB5D9F">
        <w:rPr>
          <w:b/>
          <w:sz w:val="24"/>
          <w:szCs w:val="24"/>
        </w:rPr>
        <w:t xml:space="preserve"> </w:t>
      </w:r>
    </w:p>
    <w:p w14:paraId="6B0C7DEF" w14:textId="3A7B9827" w:rsidR="008B5484" w:rsidRPr="006D40FC" w:rsidRDefault="005424BB">
      <w:pPr>
        <w:pStyle w:val="PargrafodaList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after="0" w:line="276" w:lineRule="auto"/>
        <w:ind w:right="119"/>
        <w:jc w:val="both"/>
        <w:rPr>
          <w:bCs/>
          <w:sz w:val="24"/>
          <w:szCs w:val="24"/>
        </w:rPr>
      </w:pPr>
      <w:r w:rsidRPr="006D40FC">
        <w:rPr>
          <w:bCs/>
          <w:sz w:val="24"/>
          <w:szCs w:val="24"/>
        </w:rPr>
        <w:lastRenderedPageBreak/>
        <w:t>Cada selecionado</w:t>
      </w:r>
      <w:r w:rsidRPr="006D40FC">
        <w:rPr>
          <w:b/>
          <w:sz w:val="24"/>
          <w:szCs w:val="24"/>
        </w:rPr>
        <w:t xml:space="preserve"> </w:t>
      </w:r>
      <w:r w:rsidR="000E309B" w:rsidRPr="006D40FC">
        <w:rPr>
          <w:bCs/>
          <w:sz w:val="24"/>
          <w:szCs w:val="24"/>
        </w:rPr>
        <w:t>participar</w:t>
      </w:r>
      <w:r w:rsidRPr="006D40FC">
        <w:rPr>
          <w:bCs/>
          <w:sz w:val="24"/>
          <w:szCs w:val="24"/>
        </w:rPr>
        <w:t>á</w:t>
      </w:r>
      <w:r w:rsidR="000E309B" w:rsidRPr="006D40FC">
        <w:rPr>
          <w:bCs/>
          <w:sz w:val="24"/>
          <w:szCs w:val="24"/>
        </w:rPr>
        <w:t xml:space="preserve"> da programação </w:t>
      </w:r>
      <w:r w:rsidR="006D40FC">
        <w:rPr>
          <w:bCs/>
          <w:sz w:val="24"/>
          <w:szCs w:val="24"/>
        </w:rPr>
        <w:t xml:space="preserve">oficial </w:t>
      </w:r>
      <w:r w:rsidR="000E309B" w:rsidRPr="006D40FC">
        <w:rPr>
          <w:bCs/>
          <w:sz w:val="24"/>
          <w:szCs w:val="24"/>
        </w:rPr>
        <w:t>do Barracão Cultural, no período da Festa de</w:t>
      </w:r>
      <w:r w:rsidR="00617DFF" w:rsidRPr="006D40FC">
        <w:rPr>
          <w:bCs/>
          <w:sz w:val="24"/>
          <w:szCs w:val="24"/>
        </w:rPr>
        <w:t xml:space="preserve"> </w:t>
      </w:r>
      <w:r w:rsidR="000E309B" w:rsidRPr="006D40FC">
        <w:rPr>
          <w:bCs/>
          <w:sz w:val="24"/>
          <w:szCs w:val="24"/>
        </w:rPr>
        <w:t>Agosto 2026</w:t>
      </w:r>
      <w:r w:rsidR="006D40FC">
        <w:rPr>
          <w:bCs/>
          <w:sz w:val="24"/>
          <w:szCs w:val="24"/>
        </w:rPr>
        <w:t>, de 21 a 30</w:t>
      </w:r>
      <w:r w:rsidR="000E309B" w:rsidRPr="006D40FC">
        <w:rPr>
          <w:bCs/>
          <w:sz w:val="24"/>
          <w:szCs w:val="24"/>
        </w:rPr>
        <w:t>, em dia e horário definido pela Secretaria Municipal de Cultura e Turismo.</w:t>
      </w:r>
    </w:p>
    <w:p w14:paraId="7090137D" w14:textId="3288F480" w:rsidR="006D40FC" w:rsidRDefault="006D40FC">
      <w:pPr>
        <w:pStyle w:val="Pargrafoda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6D40FC">
        <w:rPr>
          <w:sz w:val="24"/>
          <w:szCs w:val="24"/>
        </w:rPr>
        <w:t>As apresentações deverão contribuir para a difusão, valorização e fortalecimento do patrimônio cultural imaterial, promovendo o encontro entre artistas e público e incentivando a continuidade das manifestações musicais que representam a identidade cultural do município e da região.</w:t>
      </w:r>
    </w:p>
    <w:p w14:paraId="7E7B6ED8" w14:textId="77777777" w:rsidR="00123ACB" w:rsidRPr="00123ACB" w:rsidRDefault="00D3752B">
      <w:pPr>
        <w:pStyle w:val="Pargrafoda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19"/>
        <w:jc w:val="both"/>
        <w:rPr>
          <w:b/>
          <w:bCs/>
          <w:sz w:val="24"/>
          <w:szCs w:val="24"/>
        </w:rPr>
      </w:pPr>
      <w:r w:rsidRPr="00123ACB">
        <w:rPr>
          <w:b/>
          <w:bCs/>
          <w:sz w:val="24"/>
          <w:szCs w:val="24"/>
        </w:rPr>
        <w:t>– Remanejamento de vagas</w:t>
      </w:r>
    </w:p>
    <w:p w14:paraId="107F403F" w14:textId="083F465F" w:rsidR="00123ACB" w:rsidRPr="00123ACB" w:rsidRDefault="00123ACB" w:rsidP="00123AC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19"/>
        <w:jc w:val="both"/>
        <w:rPr>
          <w:b/>
          <w:bCs/>
          <w:sz w:val="24"/>
          <w:szCs w:val="24"/>
        </w:rPr>
      </w:pPr>
      <w:r w:rsidRPr="00123ACB">
        <w:rPr>
          <w:sz w:val="24"/>
          <w:szCs w:val="24"/>
        </w:rPr>
        <w:t xml:space="preserve">3.4.1. As vagas eventualmente não preenchidas na </w:t>
      </w:r>
      <w:r w:rsidRPr="00123ACB">
        <w:rPr>
          <w:rStyle w:val="Forte"/>
          <w:sz w:val="24"/>
          <w:szCs w:val="24"/>
        </w:rPr>
        <w:t>Categoria D</w:t>
      </w:r>
      <w:r w:rsidRPr="00123ACB">
        <w:rPr>
          <w:sz w:val="24"/>
          <w:szCs w:val="24"/>
        </w:rPr>
        <w:t xml:space="preserve"> poderão ser remanejadas para a </w:t>
      </w:r>
      <w:r w:rsidRPr="00123ACB">
        <w:rPr>
          <w:rStyle w:val="Forte"/>
          <w:sz w:val="24"/>
          <w:szCs w:val="24"/>
        </w:rPr>
        <w:t>Categoria E</w:t>
      </w:r>
      <w:r w:rsidRPr="00123ACB">
        <w:rPr>
          <w:sz w:val="24"/>
          <w:szCs w:val="24"/>
        </w:rPr>
        <w:t xml:space="preserve"> ou para a </w:t>
      </w:r>
      <w:r w:rsidRPr="00123ACB">
        <w:rPr>
          <w:rStyle w:val="Forte"/>
          <w:sz w:val="24"/>
          <w:szCs w:val="24"/>
        </w:rPr>
        <w:t>Categoria C</w:t>
      </w:r>
      <w:r w:rsidRPr="00123ACB">
        <w:rPr>
          <w:sz w:val="24"/>
          <w:szCs w:val="24"/>
        </w:rPr>
        <w:t>, observada a disponibilidade orçamentária de cada categoria, o valor do apoio financeiro previsto e a ordem de classificação dos proponentes habilitados.</w:t>
      </w:r>
    </w:p>
    <w:p w14:paraId="7CD06F00" w14:textId="77777777" w:rsidR="00123ACB" w:rsidRPr="00123ACB" w:rsidRDefault="00123ACB" w:rsidP="00123ACB">
      <w:pPr>
        <w:pStyle w:val="isselectedend"/>
        <w:spacing w:before="120" w:beforeAutospacing="0" w:after="120" w:afterAutospacing="0"/>
        <w:jc w:val="both"/>
        <w:rPr>
          <w:rFonts w:ascii="Calibri" w:hAnsi="Calibri" w:cs="Calibri"/>
        </w:rPr>
      </w:pPr>
      <w:r w:rsidRPr="00123ACB">
        <w:rPr>
          <w:rFonts w:ascii="Calibri" w:hAnsi="Calibri" w:cs="Calibri"/>
        </w:rPr>
        <w:t xml:space="preserve">3.4.2. As vagas eventualmente não preenchidas na </w:t>
      </w:r>
      <w:r w:rsidRPr="00123ACB">
        <w:rPr>
          <w:rStyle w:val="Forte"/>
          <w:rFonts w:ascii="Calibri" w:hAnsi="Calibri" w:cs="Calibri"/>
        </w:rPr>
        <w:t>Categoria E</w:t>
      </w:r>
      <w:r w:rsidRPr="00123ACB">
        <w:rPr>
          <w:rFonts w:ascii="Calibri" w:hAnsi="Calibri" w:cs="Calibri"/>
        </w:rPr>
        <w:t xml:space="preserve"> poderão ser remanejadas para a </w:t>
      </w:r>
      <w:r w:rsidRPr="00123ACB">
        <w:rPr>
          <w:rStyle w:val="Forte"/>
          <w:rFonts w:ascii="Calibri" w:hAnsi="Calibri" w:cs="Calibri"/>
        </w:rPr>
        <w:t>Categoria C</w:t>
      </w:r>
      <w:r w:rsidRPr="00123ACB">
        <w:rPr>
          <w:rFonts w:ascii="Calibri" w:hAnsi="Calibri" w:cs="Calibri"/>
        </w:rPr>
        <w:t>, respeitados o limite orçamentário da categoria de destino, o valor do apoio financeiro estabelecido neste Edital e a ordem de classificação dos proponentes habilitados.</w:t>
      </w:r>
    </w:p>
    <w:p w14:paraId="633F4317" w14:textId="77777777" w:rsidR="00123ACB" w:rsidRPr="00123ACB" w:rsidRDefault="00123ACB" w:rsidP="00123ACB">
      <w:pPr>
        <w:pStyle w:val="isselectedend"/>
        <w:spacing w:before="120" w:beforeAutospacing="0" w:after="120" w:afterAutospacing="0"/>
        <w:jc w:val="both"/>
        <w:rPr>
          <w:rFonts w:ascii="Calibri" w:hAnsi="Calibri" w:cs="Calibri"/>
        </w:rPr>
      </w:pPr>
      <w:r w:rsidRPr="00123ACB">
        <w:rPr>
          <w:rFonts w:ascii="Calibri" w:hAnsi="Calibri" w:cs="Calibri"/>
        </w:rPr>
        <w:t>3.4.3. O remanejamento de vagas será realizado exclusivamente entre propostas consideradas habilitadas, classificadas e aptas à contratação, preservando os princípios da isonomia, da transparência e da eficiência na aplicação dos recursos públicos.</w:t>
      </w:r>
    </w:p>
    <w:p w14:paraId="0CFDBF5F" w14:textId="77777777" w:rsidR="00123ACB" w:rsidRPr="00123ACB" w:rsidRDefault="00123ACB" w:rsidP="00123ACB">
      <w:pPr>
        <w:pStyle w:val="NormalWeb"/>
        <w:spacing w:before="120" w:beforeAutospacing="0" w:after="120" w:afterAutospacing="0"/>
        <w:jc w:val="both"/>
        <w:rPr>
          <w:rFonts w:ascii="Calibri" w:hAnsi="Calibri" w:cs="Calibri"/>
        </w:rPr>
      </w:pPr>
      <w:r w:rsidRPr="00123ACB">
        <w:rPr>
          <w:rFonts w:ascii="Calibri" w:hAnsi="Calibri" w:cs="Calibri"/>
        </w:rPr>
        <w:t>3.4.4. Na hipótese de não haver número suficiente de propostas habilitadas para o preenchimento da totalidade das vagas previstas neste Edital, os recursos financeiros remanescentes poderão ser destinados à execução de outro edital ou instrumento de seleção pública no âmbito da Política Nacional Aldir Blanc de Fomento à Cultura – PNAB, desde que observadas as disposições da Lei nº 14.399/2022, do Decreto Federal nº 11.740/2023, das normas complementares aplicáveis e do Plano de Aplicação dos Recursos do Município.</w:t>
      </w:r>
    </w:p>
    <w:p w14:paraId="203AFEF2" w14:textId="02A8AC9A" w:rsidR="00A00B29" w:rsidRPr="00A00B29" w:rsidRDefault="00617DFF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5424BB">
        <w:rPr>
          <w:b/>
          <w:bCs/>
          <w:sz w:val="24"/>
          <w:szCs w:val="24"/>
        </w:rPr>
        <w:t>INSCRIÇÕES</w:t>
      </w:r>
    </w:p>
    <w:p w14:paraId="44B647E7" w14:textId="67807B14" w:rsidR="006662AA" w:rsidRPr="00A00B29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="006662AA" w:rsidRPr="00A00B29">
        <w:rPr>
          <w:b/>
          <w:sz w:val="24"/>
          <w:szCs w:val="24"/>
        </w:rPr>
        <w:t xml:space="preserve">Quem </w:t>
      </w:r>
      <w:r w:rsidRPr="00A00B29">
        <w:rPr>
          <w:b/>
          <w:sz w:val="24"/>
          <w:szCs w:val="24"/>
        </w:rPr>
        <w:t>PODE</w:t>
      </w:r>
      <w:r w:rsidR="006662AA" w:rsidRPr="00A00B29">
        <w:rPr>
          <w:b/>
          <w:sz w:val="24"/>
          <w:szCs w:val="24"/>
        </w:rPr>
        <w:t xml:space="preserve"> </w:t>
      </w:r>
      <w:r w:rsidR="000507A6" w:rsidRPr="00A00B29">
        <w:rPr>
          <w:b/>
          <w:sz w:val="24"/>
          <w:szCs w:val="24"/>
        </w:rPr>
        <w:t>se inscrever</w:t>
      </w:r>
      <w:r w:rsidR="005424BB" w:rsidRPr="00A00B29">
        <w:rPr>
          <w:b/>
          <w:sz w:val="24"/>
          <w:szCs w:val="24"/>
        </w:rPr>
        <w:t>?</w:t>
      </w:r>
    </w:p>
    <w:p w14:paraId="1FF14F0C" w14:textId="21FA3C21" w:rsidR="006662AA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t xml:space="preserve">Pode se inscrever no </w:t>
      </w:r>
      <w:r w:rsidR="00656CC5" w:rsidRPr="00132297">
        <w:rPr>
          <w:sz w:val="24"/>
          <w:szCs w:val="24"/>
        </w:rPr>
        <w:t xml:space="preserve">presente </w:t>
      </w:r>
      <w:r w:rsidRPr="00132297">
        <w:rPr>
          <w:sz w:val="24"/>
          <w:szCs w:val="24"/>
        </w:rPr>
        <w:t>Edital</w:t>
      </w:r>
      <w:r w:rsidR="00656CC5" w:rsidRPr="00132297">
        <w:rPr>
          <w:sz w:val="24"/>
          <w:szCs w:val="24"/>
        </w:rPr>
        <w:t>,</w:t>
      </w:r>
      <w:r w:rsidRPr="00132297">
        <w:rPr>
          <w:sz w:val="24"/>
          <w:szCs w:val="24"/>
        </w:rPr>
        <w:t xml:space="preserve"> </w:t>
      </w:r>
      <w:r w:rsidR="00A108DF" w:rsidRPr="00132297">
        <w:rPr>
          <w:b/>
          <w:bCs/>
          <w:sz w:val="24"/>
          <w:szCs w:val="24"/>
        </w:rPr>
        <w:t>A</w:t>
      </w:r>
      <w:r w:rsidR="00656CC5" w:rsidRPr="00132297">
        <w:rPr>
          <w:b/>
          <w:bCs/>
          <w:sz w:val="24"/>
          <w:szCs w:val="24"/>
        </w:rPr>
        <w:t xml:space="preserve">gentes </w:t>
      </w:r>
      <w:r w:rsidR="00A108DF" w:rsidRPr="00132297">
        <w:rPr>
          <w:b/>
          <w:bCs/>
          <w:sz w:val="24"/>
          <w:szCs w:val="24"/>
        </w:rPr>
        <w:t>C</w:t>
      </w:r>
      <w:r w:rsidR="00656CC5" w:rsidRPr="00132297">
        <w:rPr>
          <w:b/>
          <w:bCs/>
          <w:sz w:val="24"/>
          <w:szCs w:val="24"/>
        </w:rPr>
        <w:t xml:space="preserve">ulturais </w:t>
      </w:r>
      <w:r w:rsidRPr="00132297">
        <w:rPr>
          <w:sz w:val="24"/>
          <w:szCs w:val="24"/>
        </w:rPr>
        <w:t>que atua</w:t>
      </w:r>
      <w:r w:rsidR="000507A6">
        <w:rPr>
          <w:sz w:val="24"/>
          <w:szCs w:val="24"/>
        </w:rPr>
        <w:t>m</w:t>
      </w:r>
      <w:r w:rsidRPr="00132297">
        <w:rPr>
          <w:sz w:val="24"/>
          <w:szCs w:val="24"/>
        </w:rPr>
        <w:t xml:space="preserve"> no </w:t>
      </w:r>
      <w:r w:rsidR="00A00B29" w:rsidRPr="00132297">
        <w:rPr>
          <w:b/>
          <w:bCs/>
          <w:sz w:val="24"/>
          <w:szCs w:val="24"/>
        </w:rPr>
        <w:t xml:space="preserve">município de </w:t>
      </w:r>
      <w:r w:rsidR="00A00B29">
        <w:rPr>
          <w:b/>
          <w:bCs/>
          <w:sz w:val="24"/>
          <w:szCs w:val="24"/>
        </w:rPr>
        <w:t>V</w:t>
      </w:r>
      <w:r w:rsidR="00A00B29" w:rsidRPr="00132297">
        <w:rPr>
          <w:b/>
          <w:bCs/>
          <w:sz w:val="24"/>
          <w:szCs w:val="24"/>
        </w:rPr>
        <w:t xml:space="preserve">árzea </w:t>
      </w:r>
      <w:r w:rsidR="00A00B29">
        <w:rPr>
          <w:b/>
          <w:bCs/>
          <w:sz w:val="24"/>
          <w:szCs w:val="24"/>
        </w:rPr>
        <w:t>A</w:t>
      </w:r>
      <w:r w:rsidR="00A00B29" w:rsidRPr="00132297">
        <w:rPr>
          <w:b/>
          <w:bCs/>
          <w:sz w:val="24"/>
          <w:szCs w:val="24"/>
        </w:rPr>
        <w:t>legre</w:t>
      </w:r>
      <w:r w:rsidRPr="00132297">
        <w:rPr>
          <w:sz w:val="24"/>
          <w:szCs w:val="24"/>
        </w:rPr>
        <w:t> </w:t>
      </w:r>
      <w:r w:rsidR="001917C3">
        <w:rPr>
          <w:sz w:val="24"/>
          <w:szCs w:val="24"/>
        </w:rPr>
        <w:t xml:space="preserve">e na </w:t>
      </w:r>
      <w:r w:rsidR="001917C3" w:rsidRPr="00A00B29">
        <w:rPr>
          <w:b/>
          <w:bCs/>
          <w:sz w:val="24"/>
          <w:szCs w:val="24"/>
        </w:rPr>
        <w:t>Região</w:t>
      </w:r>
      <w:r w:rsidR="005424BB">
        <w:rPr>
          <w:sz w:val="24"/>
          <w:szCs w:val="24"/>
        </w:rPr>
        <w:t>, conforme categorias descritas no item 3.2</w:t>
      </w:r>
      <w:r w:rsidR="00CA74DA" w:rsidRPr="00132297">
        <w:rPr>
          <w:b/>
          <w:bCs/>
          <w:sz w:val="24"/>
          <w:szCs w:val="24"/>
        </w:rPr>
        <w:t>.</w:t>
      </w:r>
    </w:p>
    <w:p w14:paraId="6E71D598" w14:textId="5058A4E6" w:rsidR="006662AA" w:rsidRPr="001917C3" w:rsidRDefault="00414D05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132297">
        <w:rPr>
          <w:b/>
          <w:sz w:val="24"/>
          <w:szCs w:val="24"/>
        </w:rPr>
        <w:t xml:space="preserve">Para fins deste Edital, </w:t>
      </w:r>
      <w:r w:rsidR="000507A6">
        <w:rPr>
          <w:b/>
          <w:sz w:val="24"/>
          <w:szCs w:val="24"/>
        </w:rPr>
        <w:t xml:space="preserve">o </w:t>
      </w:r>
      <w:r w:rsidR="006662AA" w:rsidRPr="00132297">
        <w:rPr>
          <w:b/>
          <w:sz w:val="24"/>
          <w:szCs w:val="24"/>
        </w:rPr>
        <w:t>Agente Cultural</w:t>
      </w:r>
      <w:r w:rsidR="006662AA" w:rsidRPr="00132297">
        <w:rPr>
          <w:sz w:val="24"/>
          <w:szCs w:val="24"/>
        </w:rPr>
        <w:t xml:space="preserve"> </w:t>
      </w:r>
      <w:r w:rsidR="000507A6">
        <w:rPr>
          <w:sz w:val="24"/>
          <w:szCs w:val="24"/>
        </w:rPr>
        <w:t xml:space="preserve">pode ser: </w:t>
      </w:r>
    </w:p>
    <w:p w14:paraId="409B7B35" w14:textId="6D5C914A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580902">
        <w:rPr>
          <w:b/>
          <w:bCs/>
          <w:sz w:val="24"/>
          <w:szCs w:val="24"/>
        </w:rPr>
        <w:t xml:space="preserve">I </w:t>
      </w:r>
      <w:r w:rsidR="00580902" w:rsidRPr="00580902">
        <w:rPr>
          <w:b/>
          <w:bCs/>
          <w:sz w:val="24"/>
          <w:szCs w:val="24"/>
        </w:rPr>
        <w:t>-</w:t>
      </w:r>
      <w:r w:rsidRPr="00132297">
        <w:rPr>
          <w:sz w:val="24"/>
          <w:szCs w:val="24"/>
        </w:rPr>
        <w:t xml:space="preserve"> </w:t>
      </w:r>
      <w:r w:rsidR="002B2E64" w:rsidRPr="00132297">
        <w:rPr>
          <w:sz w:val="24"/>
          <w:szCs w:val="24"/>
        </w:rPr>
        <w:t xml:space="preserve">Agente Cultural </w:t>
      </w:r>
      <w:r w:rsidRPr="00132297">
        <w:rPr>
          <w:sz w:val="24"/>
          <w:szCs w:val="24"/>
        </w:rPr>
        <w:t xml:space="preserve">Pessoa </w:t>
      </w:r>
      <w:r w:rsidR="002B2E64" w:rsidRPr="00132297">
        <w:rPr>
          <w:sz w:val="24"/>
          <w:szCs w:val="24"/>
        </w:rPr>
        <w:t>física</w:t>
      </w:r>
      <w:r w:rsidR="001917C3">
        <w:rPr>
          <w:sz w:val="24"/>
          <w:szCs w:val="24"/>
        </w:rPr>
        <w:t xml:space="preserve"> ou </w:t>
      </w:r>
      <w:r w:rsidR="001917C3" w:rsidRPr="00132297">
        <w:rPr>
          <w:sz w:val="24"/>
          <w:szCs w:val="24"/>
        </w:rPr>
        <w:t>Microempreendedor Individual (MEI)</w:t>
      </w:r>
      <w:r w:rsidR="002B2E64" w:rsidRPr="00132297">
        <w:rPr>
          <w:sz w:val="24"/>
          <w:szCs w:val="24"/>
        </w:rPr>
        <w:t>;</w:t>
      </w:r>
    </w:p>
    <w:p w14:paraId="27D27B98" w14:textId="403E4FB6" w:rsidR="006662AA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</w:t>
      </w:r>
      <w:r w:rsidR="007A53C0" w:rsidRPr="00580902">
        <w:rPr>
          <w:b/>
          <w:bCs/>
          <w:sz w:val="24"/>
          <w:szCs w:val="24"/>
        </w:rPr>
        <w:t>I</w:t>
      </w:r>
      <w:r w:rsidRPr="00580902">
        <w:rPr>
          <w:b/>
          <w:bCs/>
          <w:sz w:val="24"/>
          <w:szCs w:val="24"/>
        </w:rPr>
        <w:t xml:space="preserve"> -</w:t>
      </w:r>
      <w:r w:rsidRPr="00132297">
        <w:rPr>
          <w:sz w:val="24"/>
          <w:szCs w:val="24"/>
        </w:rPr>
        <w:t xml:space="preserve"> Coletivo/Grupo sem CNPJ</w:t>
      </w:r>
      <w:r w:rsidR="001917C3">
        <w:rPr>
          <w:sz w:val="24"/>
          <w:szCs w:val="24"/>
        </w:rPr>
        <w:t>,</w:t>
      </w:r>
      <w:r w:rsidRPr="00132297">
        <w:rPr>
          <w:sz w:val="24"/>
          <w:szCs w:val="24"/>
        </w:rPr>
        <w:t xml:space="preserve"> representado por pessoa física</w:t>
      </w:r>
      <w:r w:rsidR="002B2E64" w:rsidRPr="00132297">
        <w:rPr>
          <w:sz w:val="24"/>
          <w:szCs w:val="24"/>
        </w:rPr>
        <w:t>;</w:t>
      </w:r>
    </w:p>
    <w:p w14:paraId="4F9AF2CE" w14:textId="03F3E438" w:rsidR="001917C3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III -</w:t>
      </w:r>
      <w:r>
        <w:rPr>
          <w:sz w:val="24"/>
          <w:szCs w:val="24"/>
        </w:rPr>
        <w:t xml:space="preserve"> </w:t>
      </w:r>
      <w:r w:rsidRPr="00132297">
        <w:rPr>
          <w:sz w:val="24"/>
          <w:szCs w:val="24"/>
        </w:rPr>
        <w:t>Pessoa jurídica sem fins lucrativos</w:t>
      </w:r>
      <w:r>
        <w:rPr>
          <w:sz w:val="24"/>
          <w:szCs w:val="24"/>
        </w:rPr>
        <w:t xml:space="preserve"> (</w:t>
      </w:r>
      <w:r w:rsidR="000507A6">
        <w:rPr>
          <w:sz w:val="24"/>
          <w:szCs w:val="24"/>
        </w:rPr>
        <w:t>a</w:t>
      </w:r>
      <w:r>
        <w:rPr>
          <w:sz w:val="24"/>
          <w:szCs w:val="24"/>
        </w:rPr>
        <w:t xml:space="preserve">ssociação </w:t>
      </w:r>
      <w:r w:rsidR="000507A6">
        <w:rPr>
          <w:sz w:val="24"/>
          <w:szCs w:val="24"/>
        </w:rPr>
        <w:t>c</w:t>
      </w:r>
      <w:r>
        <w:rPr>
          <w:sz w:val="24"/>
          <w:szCs w:val="24"/>
        </w:rPr>
        <w:t xml:space="preserve">ultural, </w:t>
      </w:r>
      <w:r w:rsidR="000507A6">
        <w:rPr>
          <w:sz w:val="24"/>
          <w:szCs w:val="24"/>
        </w:rPr>
        <w:t>c</w:t>
      </w:r>
      <w:r>
        <w:rPr>
          <w:sz w:val="24"/>
          <w:szCs w:val="24"/>
        </w:rPr>
        <w:t>ooperativas);</w:t>
      </w:r>
    </w:p>
    <w:p w14:paraId="1518A1F5" w14:textId="6D03729B" w:rsidR="001917C3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IV -</w:t>
      </w:r>
      <w:r>
        <w:rPr>
          <w:sz w:val="24"/>
          <w:szCs w:val="24"/>
        </w:rPr>
        <w:t xml:space="preserve"> </w:t>
      </w:r>
      <w:r w:rsidRPr="00132297">
        <w:rPr>
          <w:sz w:val="24"/>
          <w:szCs w:val="24"/>
        </w:rPr>
        <w:t>Pessoa jurídica com fins lucrativos (Ex.: empresa de pequeno porte, empresa de grande porte etc.)</w:t>
      </w:r>
      <w:r>
        <w:rPr>
          <w:sz w:val="24"/>
          <w:szCs w:val="24"/>
        </w:rPr>
        <w:t>.</w:t>
      </w:r>
    </w:p>
    <w:p w14:paraId="50DC39CE" w14:textId="1AA5C6C6" w:rsidR="006662AA" w:rsidRPr="00132297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917C3">
        <w:rPr>
          <w:b/>
          <w:bCs/>
          <w:sz w:val="24"/>
          <w:szCs w:val="24"/>
        </w:rPr>
        <w:t>Atenção!!!</w:t>
      </w:r>
      <w:r>
        <w:rPr>
          <w:sz w:val="24"/>
          <w:szCs w:val="24"/>
        </w:rPr>
        <w:t xml:space="preserve"> </w:t>
      </w:r>
      <w:r w:rsidR="006662AA" w:rsidRPr="00132297">
        <w:rPr>
          <w:sz w:val="24"/>
          <w:szCs w:val="24"/>
        </w:rPr>
        <w:t xml:space="preserve">Na hipótese de agentes culturais que </w:t>
      </w:r>
      <w:r w:rsidR="006662AA" w:rsidRPr="001917C3">
        <w:rPr>
          <w:b/>
          <w:bCs/>
          <w:sz w:val="24"/>
          <w:szCs w:val="24"/>
        </w:rPr>
        <w:t xml:space="preserve">atuem como grupo ou coletivo cultural sem constituição jurídica (ou seja, sem CNPJ), será indicada pessoa física como responsável legal </w:t>
      </w:r>
      <w:r w:rsidR="006662AA" w:rsidRPr="00132297">
        <w:rPr>
          <w:sz w:val="24"/>
          <w:szCs w:val="24"/>
        </w:rPr>
        <w:t xml:space="preserve">para o ato da assinatura do Termo de Execução Cultural e a representação será formalizada em declaração assinada pelos demais integrantes do grupo ou coletivo, podendo ser utilizado o modelo constante </w:t>
      </w:r>
      <w:r w:rsidR="006662AA" w:rsidRPr="00E7174A">
        <w:rPr>
          <w:sz w:val="24"/>
          <w:szCs w:val="24"/>
        </w:rPr>
        <w:t xml:space="preserve">no </w:t>
      </w:r>
      <w:r w:rsidR="006662AA" w:rsidRPr="00E7174A">
        <w:rPr>
          <w:b/>
          <w:bCs/>
          <w:sz w:val="24"/>
          <w:szCs w:val="24"/>
        </w:rPr>
        <w:t>Anexo II.</w:t>
      </w:r>
    </w:p>
    <w:p w14:paraId="106AA221" w14:textId="46FE9EF5" w:rsidR="006662AA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 w:rsidR="000507A6">
        <w:rPr>
          <w:sz w:val="24"/>
          <w:szCs w:val="24"/>
        </w:rPr>
        <w:t xml:space="preserve"> </w:t>
      </w:r>
      <w:r w:rsidR="006662AA" w:rsidRPr="00132297">
        <w:rPr>
          <w:b/>
          <w:sz w:val="24"/>
          <w:szCs w:val="24"/>
        </w:rPr>
        <w:t>Quem NÃO pode participar</w:t>
      </w:r>
      <w:r>
        <w:rPr>
          <w:b/>
          <w:sz w:val="24"/>
          <w:szCs w:val="24"/>
        </w:rPr>
        <w:t>?</w:t>
      </w:r>
    </w:p>
    <w:p w14:paraId="65DA77AB" w14:textId="66B2538A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Não pode se inscrever neste Edital, </w:t>
      </w:r>
      <w:r w:rsidR="00A108DF" w:rsidRPr="00132297">
        <w:rPr>
          <w:sz w:val="24"/>
          <w:szCs w:val="24"/>
        </w:rPr>
        <w:t>Agente Cultural</w:t>
      </w:r>
      <w:r w:rsidRPr="00132297">
        <w:rPr>
          <w:sz w:val="24"/>
          <w:szCs w:val="24"/>
        </w:rPr>
        <w:t xml:space="preserve"> que: </w:t>
      </w:r>
    </w:p>
    <w:p w14:paraId="092DD75B" w14:textId="4BC2744B" w:rsidR="006662AA" w:rsidRPr="00F22926" w:rsidRDefault="00E7174A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lastRenderedPageBreak/>
        <w:t>I -</w:t>
      </w:r>
      <w:r>
        <w:rPr>
          <w:sz w:val="24"/>
          <w:szCs w:val="24"/>
        </w:rPr>
        <w:t xml:space="preserve"> </w:t>
      </w:r>
      <w:r w:rsidR="00617DFF" w:rsidRPr="00F22926">
        <w:rPr>
          <w:sz w:val="24"/>
          <w:szCs w:val="24"/>
        </w:rPr>
        <w:t>Tenham</w:t>
      </w:r>
      <w:r w:rsidR="006662AA" w:rsidRPr="00F22926">
        <w:rPr>
          <w:sz w:val="24"/>
          <w:szCs w:val="24"/>
        </w:rPr>
        <w:t xml:space="preserve"> participado diretamente da etapa de elaboração do edital, da etapa de análise de propostas ou da etapa de julgamento de recursos;</w:t>
      </w:r>
    </w:p>
    <w:p w14:paraId="4B3DAA03" w14:textId="16D7079A" w:rsidR="00F22926" w:rsidRPr="00F22926" w:rsidRDefault="00E7174A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bCs/>
          <w:sz w:val="24"/>
          <w:szCs w:val="24"/>
        </w:rPr>
      </w:pPr>
      <w:r w:rsidRPr="00580902">
        <w:rPr>
          <w:b/>
          <w:sz w:val="24"/>
          <w:szCs w:val="24"/>
        </w:rPr>
        <w:t>II -</w:t>
      </w:r>
      <w:r>
        <w:rPr>
          <w:bCs/>
          <w:sz w:val="24"/>
          <w:szCs w:val="24"/>
        </w:rPr>
        <w:t xml:space="preserve"> </w:t>
      </w:r>
      <w:r w:rsidR="00F22926" w:rsidRPr="00F22926">
        <w:rPr>
          <w:bCs/>
          <w:sz w:val="24"/>
          <w:szCs w:val="24"/>
        </w:rPr>
        <w:t xml:space="preserve">Seja Grupo pertencente </w:t>
      </w:r>
      <w:r w:rsidR="00F22926">
        <w:rPr>
          <w:bCs/>
          <w:sz w:val="24"/>
          <w:szCs w:val="24"/>
        </w:rPr>
        <w:t>(criados, mantidos)</w:t>
      </w:r>
      <w:r w:rsidR="00F22926" w:rsidRPr="00F22926">
        <w:rPr>
          <w:bCs/>
          <w:sz w:val="24"/>
          <w:szCs w:val="24"/>
        </w:rPr>
        <w:t xml:space="preserve"> </w:t>
      </w:r>
      <w:r w:rsidR="00F22926">
        <w:rPr>
          <w:bCs/>
          <w:sz w:val="24"/>
          <w:szCs w:val="24"/>
        </w:rPr>
        <w:t>por</w:t>
      </w:r>
      <w:r w:rsidR="00F22926" w:rsidRPr="00F22926">
        <w:rPr>
          <w:bCs/>
          <w:sz w:val="24"/>
          <w:szCs w:val="24"/>
        </w:rPr>
        <w:t xml:space="preserve"> instituições públicas– </w:t>
      </w:r>
      <w:r w:rsidR="000507A6">
        <w:rPr>
          <w:bCs/>
          <w:sz w:val="24"/>
          <w:szCs w:val="24"/>
        </w:rPr>
        <w:t>m</w:t>
      </w:r>
      <w:r w:rsidR="00F22926" w:rsidRPr="00F22926">
        <w:rPr>
          <w:bCs/>
          <w:sz w:val="24"/>
          <w:szCs w:val="24"/>
        </w:rPr>
        <w:t xml:space="preserve">unicipal, </w:t>
      </w:r>
      <w:r w:rsidR="000507A6">
        <w:rPr>
          <w:bCs/>
          <w:sz w:val="24"/>
          <w:szCs w:val="24"/>
        </w:rPr>
        <w:t>estadual</w:t>
      </w:r>
      <w:r w:rsidR="00F22926" w:rsidRPr="00F22926">
        <w:rPr>
          <w:bCs/>
          <w:sz w:val="24"/>
          <w:szCs w:val="24"/>
        </w:rPr>
        <w:t xml:space="preserve"> ou </w:t>
      </w:r>
      <w:r w:rsidR="000507A6">
        <w:rPr>
          <w:bCs/>
          <w:sz w:val="24"/>
          <w:szCs w:val="24"/>
        </w:rPr>
        <w:t>f</w:t>
      </w:r>
      <w:r w:rsidR="00F22926" w:rsidRPr="00F22926">
        <w:rPr>
          <w:bCs/>
          <w:sz w:val="24"/>
          <w:szCs w:val="24"/>
        </w:rPr>
        <w:t>ederal</w:t>
      </w:r>
      <w:r w:rsidR="00F22926">
        <w:rPr>
          <w:bCs/>
          <w:sz w:val="24"/>
          <w:szCs w:val="24"/>
        </w:rPr>
        <w:t>;</w:t>
      </w:r>
    </w:p>
    <w:p w14:paraId="3EAB77AE" w14:textId="1C7D58D3" w:rsidR="006662AA" w:rsidRPr="00132297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580902">
        <w:rPr>
          <w:b/>
          <w:bCs/>
          <w:sz w:val="24"/>
          <w:szCs w:val="24"/>
        </w:rPr>
        <w:t>II</w:t>
      </w:r>
      <w:r w:rsidR="00F22926" w:rsidRPr="00580902">
        <w:rPr>
          <w:b/>
          <w:bCs/>
          <w:sz w:val="24"/>
          <w:szCs w:val="24"/>
        </w:rPr>
        <w:t>I</w:t>
      </w:r>
      <w:r w:rsidR="006662AA" w:rsidRPr="00580902">
        <w:rPr>
          <w:b/>
          <w:bCs/>
          <w:sz w:val="24"/>
          <w:szCs w:val="24"/>
        </w:rPr>
        <w:t xml:space="preserve"> -</w:t>
      </w:r>
      <w:r w:rsidR="006662AA" w:rsidRPr="00132297">
        <w:rPr>
          <w:sz w:val="24"/>
          <w:szCs w:val="24"/>
        </w:rPr>
        <w:t xml:space="preserve"> </w:t>
      </w:r>
      <w:r w:rsidR="00617DFF">
        <w:rPr>
          <w:sz w:val="24"/>
          <w:szCs w:val="24"/>
        </w:rPr>
        <w:t>S</w:t>
      </w:r>
      <w:r w:rsidR="006662AA" w:rsidRPr="00132297">
        <w:rPr>
          <w:sz w:val="24"/>
          <w:szCs w:val="24"/>
        </w:rPr>
        <w:t xml:space="preserve">ejam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 </w:t>
      </w:r>
    </w:p>
    <w:p w14:paraId="531B1BD6" w14:textId="0C5FBAC0" w:rsidR="006662AA" w:rsidRPr="00132297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</w:t>
      </w:r>
      <w:r w:rsidR="00F22926" w:rsidRPr="00580902">
        <w:rPr>
          <w:b/>
          <w:bCs/>
          <w:sz w:val="24"/>
          <w:szCs w:val="24"/>
        </w:rPr>
        <w:t>V</w:t>
      </w:r>
      <w:r w:rsidR="006662AA" w:rsidRPr="00580902">
        <w:rPr>
          <w:b/>
          <w:bCs/>
          <w:sz w:val="24"/>
          <w:szCs w:val="24"/>
        </w:rPr>
        <w:t xml:space="preserve"> -</w:t>
      </w:r>
      <w:r w:rsidR="006662AA" w:rsidRPr="00132297">
        <w:rPr>
          <w:sz w:val="24"/>
          <w:szCs w:val="24"/>
        </w:rPr>
        <w:t xml:space="preserve"> </w:t>
      </w:r>
      <w:r w:rsidR="00617DFF" w:rsidRPr="00132297">
        <w:rPr>
          <w:sz w:val="24"/>
          <w:szCs w:val="24"/>
        </w:rPr>
        <w:t>Sejam</w:t>
      </w:r>
      <w:r w:rsidR="006662AA" w:rsidRPr="00132297">
        <w:rPr>
          <w:sz w:val="24"/>
          <w:szCs w:val="24"/>
        </w:rPr>
        <w:t xml:space="preserve"> Chefes do Poder Executivo (Governadores, Prefeitos), Secretários de Estado ou de Município, membros do Poder Legislativo (Deputados, Senadores, Vereadores), do Poder Judiciário (Juízes, Desembargadores, Ministros), do Ministério Público (Promotor, Procurador); do Tribunal de Contas (Auditores e Conselheiros)</w:t>
      </w:r>
      <w:r w:rsidR="00365B25" w:rsidRPr="00132297">
        <w:rPr>
          <w:sz w:val="24"/>
          <w:szCs w:val="24"/>
        </w:rPr>
        <w:t>, e;</w:t>
      </w:r>
    </w:p>
    <w:p w14:paraId="7626B054" w14:textId="44706106" w:rsidR="00365B25" w:rsidRPr="00132297" w:rsidRDefault="001917C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580902">
        <w:rPr>
          <w:b/>
          <w:bCs/>
          <w:sz w:val="24"/>
          <w:szCs w:val="24"/>
        </w:rPr>
        <w:t>V</w:t>
      </w:r>
      <w:r w:rsidR="00365B25" w:rsidRPr="00580902">
        <w:rPr>
          <w:b/>
          <w:bCs/>
          <w:sz w:val="24"/>
          <w:szCs w:val="24"/>
        </w:rPr>
        <w:t xml:space="preserve"> </w:t>
      </w:r>
      <w:r w:rsidR="00617DFF" w:rsidRPr="00580902">
        <w:rPr>
          <w:b/>
          <w:bCs/>
          <w:sz w:val="24"/>
          <w:szCs w:val="24"/>
        </w:rPr>
        <w:t>-</w:t>
      </w:r>
      <w:r w:rsidR="00365B25" w:rsidRPr="00132297">
        <w:rPr>
          <w:sz w:val="24"/>
          <w:szCs w:val="24"/>
        </w:rPr>
        <w:t xml:space="preserve"> Tenham sido contemplados em outro Edital da Política Nacional Aldir Blanc – CICLO </w:t>
      </w:r>
      <w:r w:rsidR="000507A6">
        <w:rPr>
          <w:sz w:val="24"/>
          <w:szCs w:val="24"/>
        </w:rPr>
        <w:t>2, publicado pelo município de Várzea Alegre.</w:t>
      </w:r>
    </w:p>
    <w:p w14:paraId="5207C179" w14:textId="18D21CEE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 xml:space="preserve">Atenção! </w:t>
      </w:r>
      <w:r w:rsidRPr="00132297">
        <w:rPr>
          <w:sz w:val="24"/>
          <w:szCs w:val="24"/>
        </w:rPr>
        <w:t xml:space="preserve">O agente cultural que integrar o Conselho de Cultura somente ficará impossibilitado de concorrer neste Edital quando se enquadrar nas vedações previstas no item </w:t>
      </w:r>
      <w:r w:rsidR="00D3752B">
        <w:rPr>
          <w:sz w:val="24"/>
          <w:szCs w:val="24"/>
        </w:rPr>
        <w:t>4.2</w:t>
      </w:r>
      <w:r w:rsidRPr="00132297">
        <w:rPr>
          <w:sz w:val="24"/>
          <w:szCs w:val="24"/>
        </w:rPr>
        <w:t xml:space="preserve">. </w:t>
      </w:r>
    </w:p>
    <w:p w14:paraId="0E962BE8" w14:textId="48D3082F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132297">
        <w:rPr>
          <w:b/>
          <w:sz w:val="24"/>
          <w:szCs w:val="24"/>
        </w:rPr>
        <w:t>Atenção!</w:t>
      </w:r>
      <w:r w:rsidRPr="00132297">
        <w:rPr>
          <w:sz w:val="24"/>
          <w:szCs w:val="24"/>
        </w:rPr>
        <w:t xml:space="preserve"> Quando se tratar de agentes culturais que constituem pessoas jurídicas, estarão impedidas de </w:t>
      </w:r>
      <w:r w:rsidR="000507A6">
        <w:rPr>
          <w:sz w:val="24"/>
          <w:szCs w:val="24"/>
        </w:rPr>
        <w:t>concorrer às vagas</w:t>
      </w:r>
      <w:r w:rsidRPr="00132297">
        <w:rPr>
          <w:sz w:val="24"/>
          <w:szCs w:val="24"/>
        </w:rPr>
        <w:t xml:space="preserve"> aquelas cujos sócios, diretores e/ou administradores se enquadrarem nas situações descritas neste item.</w:t>
      </w:r>
    </w:p>
    <w:p w14:paraId="490F0CE0" w14:textId="524B581D" w:rsidR="00A00B29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 xml:space="preserve">Atenção! </w:t>
      </w:r>
      <w:r w:rsidRPr="00132297">
        <w:rPr>
          <w:sz w:val="24"/>
          <w:szCs w:val="24"/>
        </w:rPr>
        <w:t>A participação de agentes culturais nas consultas públicas não caracteriza participação direta na etapa de elaboração do edital. Ou seja, a mera participação do agente cultural nas audiências e consultas públicas não inviabiliza a sua participação neste edital.</w:t>
      </w:r>
    </w:p>
    <w:p w14:paraId="0E4AF1A8" w14:textId="318E8429" w:rsidR="00A00B29" w:rsidRPr="00A00B29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 </w:t>
      </w:r>
      <w:r w:rsidRPr="00A00B29">
        <w:rPr>
          <w:b/>
          <w:sz w:val="24"/>
          <w:szCs w:val="24"/>
        </w:rPr>
        <w:t>QUANTOS INSCRIÇÕES cada agente cultural pode apresentar neste edital</w:t>
      </w:r>
      <w:r>
        <w:rPr>
          <w:b/>
          <w:sz w:val="24"/>
          <w:szCs w:val="24"/>
        </w:rPr>
        <w:t>?</w:t>
      </w:r>
    </w:p>
    <w:p w14:paraId="4D626FE1" w14:textId="2DDEB79B" w:rsidR="00E7174A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t xml:space="preserve">Cada agente cultural poderá concorrer neste edital com, no </w:t>
      </w:r>
      <w:r w:rsidRPr="00132297">
        <w:rPr>
          <w:b/>
          <w:bCs/>
          <w:sz w:val="24"/>
          <w:szCs w:val="24"/>
        </w:rPr>
        <w:t>máximo</w:t>
      </w:r>
      <w:r w:rsidR="00E7174A">
        <w:rPr>
          <w:b/>
          <w:bCs/>
          <w:sz w:val="24"/>
          <w:szCs w:val="24"/>
        </w:rPr>
        <w:t>,</w:t>
      </w:r>
      <w:r w:rsidRPr="00132297">
        <w:rPr>
          <w:b/>
          <w:bCs/>
          <w:sz w:val="24"/>
          <w:szCs w:val="24"/>
        </w:rPr>
        <w:t> 01</w:t>
      </w:r>
      <w:r>
        <w:rPr>
          <w:b/>
          <w:bCs/>
          <w:sz w:val="24"/>
          <w:szCs w:val="24"/>
        </w:rPr>
        <w:t>(uma) inscrição</w:t>
      </w:r>
      <w:r w:rsidRPr="00132297">
        <w:rPr>
          <w:sz w:val="24"/>
          <w:szCs w:val="24"/>
        </w:rPr>
        <w:t> e poderá ser contemplado com no máximo </w:t>
      </w:r>
      <w:r w:rsidRPr="00F22926">
        <w:rPr>
          <w:b/>
          <w:bCs/>
          <w:sz w:val="24"/>
          <w:szCs w:val="24"/>
        </w:rPr>
        <w:t>01</w:t>
      </w:r>
      <w:r>
        <w:rPr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uma) vaga, em 01 (uma) única categoria.</w:t>
      </w:r>
    </w:p>
    <w:p w14:paraId="7636DFBF" w14:textId="58F547C6" w:rsidR="00A00B29" w:rsidRPr="00FD2EC1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4.4 COMO se Inscrever?</w:t>
      </w:r>
    </w:p>
    <w:p w14:paraId="323287C4" w14:textId="1DAB39B6" w:rsidR="00A00B29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O agente cultural </w:t>
      </w:r>
      <w:r w:rsidR="00E7174A">
        <w:rPr>
          <w:sz w:val="24"/>
          <w:szCs w:val="24"/>
        </w:rPr>
        <w:t xml:space="preserve">poderá se inscrever </w:t>
      </w:r>
      <w:r w:rsidR="00E7174A" w:rsidRPr="00E7174A">
        <w:rPr>
          <w:b/>
          <w:bCs/>
          <w:sz w:val="24"/>
          <w:szCs w:val="24"/>
        </w:rPr>
        <w:t>no período de 03 a 07 de agosto</w:t>
      </w:r>
      <w:r w:rsidR="00E7174A">
        <w:rPr>
          <w:sz w:val="24"/>
          <w:szCs w:val="24"/>
        </w:rPr>
        <w:t xml:space="preserve">, </w:t>
      </w:r>
      <w:r w:rsidRPr="00132297">
        <w:rPr>
          <w:sz w:val="24"/>
          <w:szCs w:val="24"/>
        </w:rPr>
        <w:t xml:space="preserve">por meio </w:t>
      </w:r>
      <w:r w:rsidRPr="00132297">
        <w:rPr>
          <w:b/>
          <w:bCs/>
          <w:sz w:val="24"/>
          <w:szCs w:val="24"/>
        </w:rPr>
        <w:t>da PLATAFORMA do MAPA Cultural de Várzea Alegre, no endereço: mapacultural.varzeaalegre.ce.gov.br</w:t>
      </w:r>
      <w:r w:rsidRPr="00132297">
        <w:rPr>
          <w:sz w:val="24"/>
          <w:szCs w:val="24"/>
        </w:rPr>
        <w:t xml:space="preserve"> </w:t>
      </w:r>
      <w:r w:rsidR="00E7174A">
        <w:rPr>
          <w:sz w:val="24"/>
          <w:szCs w:val="24"/>
        </w:rPr>
        <w:t>encaminhando a seguinte</w:t>
      </w:r>
      <w:r w:rsidRPr="00132297">
        <w:rPr>
          <w:sz w:val="24"/>
          <w:szCs w:val="24"/>
        </w:rPr>
        <w:t xml:space="preserve"> documentação </w:t>
      </w:r>
      <w:r w:rsidRPr="00132297">
        <w:rPr>
          <w:b/>
          <w:bCs/>
          <w:sz w:val="24"/>
          <w:szCs w:val="24"/>
        </w:rPr>
        <w:t>obrigatória:</w:t>
      </w:r>
      <w:r w:rsidRPr="00132297">
        <w:rPr>
          <w:sz w:val="24"/>
          <w:szCs w:val="24"/>
        </w:rPr>
        <w:t xml:space="preserve"> </w:t>
      </w:r>
    </w:p>
    <w:p w14:paraId="578F3AE6" w14:textId="54CF52A4" w:rsidR="00A00B29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580902">
        <w:rPr>
          <w:b/>
          <w:bCs/>
          <w:sz w:val="24"/>
          <w:szCs w:val="24"/>
        </w:rPr>
        <w:t>a)</w:t>
      </w:r>
      <w:r w:rsidRPr="00132297">
        <w:rPr>
          <w:sz w:val="24"/>
          <w:szCs w:val="24"/>
        </w:rPr>
        <w:t xml:space="preserve"> Formulário de inscrição (Anexo I)  </w:t>
      </w:r>
    </w:p>
    <w:p w14:paraId="2CD37B72" w14:textId="5A542A72" w:rsidR="00A00B29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b)</w:t>
      </w:r>
      <w:r w:rsidR="00580902">
        <w:rPr>
          <w:sz w:val="24"/>
          <w:szCs w:val="24"/>
        </w:rPr>
        <w:t xml:space="preserve"> </w:t>
      </w:r>
      <w:r w:rsidRPr="00132297">
        <w:rPr>
          <w:sz w:val="24"/>
          <w:szCs w:val="24"/>
        </w:rPr>
        <w:t>Documentos pessoais do Agente Cultural pessoa física ou do represente da Instituição/Grupo (identidade, CPF);</w:t>
      </w:r>
    </w:p>
    <w:p w14:paraId="4833A1D9" w14:textId="71A20FB2" w:rsidR="00A00B29" w:rsidRPr="0013229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580902">
        <w:rPr>
          <w:b/>
          <w:bCs/>
          <w:sz w:val="24"/>
          <w:szCs w:val="24"/>
        </w:rPr>
        <w:t>c)</w:t>
      </w:r>
      <w:r w:rsidRPr="00132297">
        <w:rPr>
          <w:sz w:val="24"/>
          <w:szCs w:val="24"/>
        </w:rPr>
        <w:t xml:space="preserve"> </w:t>
      </w:r>
      <w:r>
        <w:rPr>
          <w:sz w:val="24"/>
          <w:szCs w:val="24"/>
        </w:rPr>
        <w:t>Portifólio</w:t>
      </w:r>
      <w:r w:rsidR="00AD3456">
        <w:rPr>
          <w:sz w:val="24"/>
          <w:szCs w:val="24"/>
        </w:rPr>
        <w:t>;</w:t>
      </w:r>
    </w:p>
    <w:p w14:paraId="2CB424AE" w14:textId="5708A2AD" w:rsidR="00A00B29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d)</w:t>
      </w:r>
      <w:r w:rsidRPr="00132297">
        <w:rPr>
          <w:sz w:val="24"/>
          <w:szCs w:val="24"/>
        </w:rPr>
        <w:t xml:space="preserve"> Autodeclaração étnico-racial ou de pessoa com deficiência, se for concorrer às cotas; </w:t>
      </w:r>
    </w:p>
    <w:p w14:paraId="26A1C6AC" w14:textId="1494F291" w:rsidR="00AD3456" w:rsidRPr="00132297" w:rsidRDefault="00AD3456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Pr="00DE6734">
        <w:rPr>
          <w:sz w:val="24"/>
          <w:szCs w:val="24"/>
        </w:rPr>
        <w:t>Declaração de representação</w:t>
      </w:r>
      <w:r>
        <w:rPr>
          <w:sz w:val="24"/>
          <w:szCs w:val="24"/>
        </w:rPr>
        <w:t xml:space="preserve"> de Grupo </w:t>
      </w:r>
      <w:r w:rsidRPr="00AD3456">
        <w:rPr>
          <w:b/>
          <w:bCs/>
          <w:sz w:val="24"/>
          <w:szCs w:val="24"/>
        </w:rPr>
        <w:t>(ANEXO II)</w:t>
      </w:r>
      <w:r>
        <w:rPr>
          <w:b/>
          <w:bCs/>
          <w:sz w:val="24"/>
          <w:szCs w:val="24"/>
        </w:rPr>
        <w:t xml:space="preserve"> do edital</w:t>
      </w:r>
      <w:r w:rsidRPr="00AD3456">
        <w:rPr>
          <w:b/>
          <w:bCs/>
          <w:sz w:val="24"/>
          <w:szCs w:val="24"/>
        </w:rPr>
        <w:t>,</w:t>
      </w:r>
      <w:r w:rsidRPr="00DE6734">
        <w:rPr>
          <w:sz w:val="24"/>
          <w:szCs w:val="24"/>
        </w:rPr>
        <w:t xml:space="preserve"> se for concorrer como um </w:t>
      </w:r>
      <w:r>
        <w:rPr>
          <w:sz w:val="24"/>
          <w:szCs w:val="24"/>
        </w:rPr>
        <w:t>grupo/</w:t>
      </w:r>
      <w:r w:rsidRPr="00DE6734">
        <w:rPr>
          <w:sz w:val="24"/>
          <w:szCs w:val="24"/>
        </w:rPr>
        <w:t>coletivo sem CNPJ</w:t>
      </w:r>
      <w:r>
        <w:rPr>
          <w:sz w:val="24"/>
          <w:szCs w:val="24"/>
        </w:rPr>
        <w:t>;</w:t>
      </w:r>
    </w:p>
    <w:p w14:paraId="15EFEA59" w14:textId="5CECFD24" w:rsidR="00A00B29" w:rsidRPr="00132297" w:rsidRDefault="00AD3456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f</w:t>
      </w:r>
      <w:r w:rsidR="00A00B29" w:rsidRPr="00580902">
        <w:rPr>
          <w:b/>
          <w:bCs/>
          <w:sz w:val="24"/>
          <w:szCs w:val="24"/>
        </w:rPr>
        <w:t>)</w:t>
      </w:r>
      <w:r w:rsidR="00A00B29" w:rsidRPr="00132297">
        <w:rPr>
          <w:sz w:val="24"/>
          <w:szCs w:val="24"/>
        </w:rPr>
        <w:t xml:space="preserve"> Número de inscrição do Agente Cultural no Mapa Cultural, e;</w:t>
      </w:r>
    </w:p>
    <w:p w14:paraId="2FFE2895" w14:textId="42FC3BDC" w:rsidR="00A00B29" w:rsidRPr="00132297" w:rsidRDefault="00AD3456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g</w:t>
      </w:r>
      <w:r w:rsidR="00A00B29" w:rsidRPr="00580902">
        <w:rPr>
          <w:b/>
          <w:bCs/>
          <w:sz w:val="24"/>
          <w:szCs w:val="24"/>
        </w:rPr>
        <w:t>)</w:t>
      </w:r>
      <w:r w:rsidR="00A00B29" w:rsidRPr="00132297">
        <w:rPr>
          <w:sz w:val="24"/>
          <w:szCs w:val="24"/>
        </w:rPr>
        <w:t xml:space="preserve"> Outros documentos que o agente cultural julgar necessário para auxiliar na avaliação do mérito cultural.  </w:t>
      </w:r>
    </w:p>
    <w:p w14:paraId="1297DAA2" w14:textId="77777777" w:rsidR="0046644B" w:rsidRPr="00132297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lastRenderedPageBreak/>
        <w:t>Atenção!</w:t>
      </w:r>
      <w:r w:rsidRPr="00132297">
        <w:rPr>
          <w:sz w:val="24"/>
          <w:szCs w:val="24"/>
        </w:rPr>
        <w:t xml:space="preserve"> O agente cultural é responsável pelo envio dos documentos e pela qualidade visual, conteúdo dos arquivos e informações de seu projeto. </w:t>
      </w:r>
    </w:p>
    <w:p w14:paraId="66AB2DC0" w14:textId="77777777" w:rsidR="0046644B" w:rsidRPr="00132297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>Atenção!</w:t>
      </w:r>
      <w:r w:rsidRPr="00132297">
        <w:rPr>
          <w:sz w:val="24"/>
          <w:szCs w:val="24"/>
        </w:rPr>
        <w:t xml:space="preserve"> A inscrição implica no conhecimento e concordância dos termos e condições previstos neste Edital, na Lei 14.399/2022 (Política Nacional Aldir Blanc de Fomento à Cultura - PNAB), na Lei nº 14.903/2024 (Marco regulatório de fomento à cultura), no Decreto 11.740/2023 (Decreto PNAB) e no Decreto nº 11.453/2023 (Decreto de fomento).</w:t>
      </w:r>
    </w:p>
    <w:p w14:paraId="40FB9333" w14:textId="77777777" w:rsidR="00A00B29" w:rsidRPr="00723117" w:rsidRDefault="00A00B29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16"/>
          <w:szCs w:val="16"/>
        </w:rPr>
      </w:pPr>
    </w:p>
    <w:p w14:paraId="7CD0194C" w14:textId="18057BE3" w:rsidR="00CE3E6B" w:rsidRPr="00132297" w:rsidRDefault="00617DFF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CE3E6B" w:rsidRPr="00132297">
        <w:rPr>
          <w:b/>
          <w:sz w:val="24"/>
          <w:szCs w:val="24"/>
        </w:rPr>
        <w:t>COTAS</w:t>
      </w:r>
    </w:p>
    <w:p w14:paraId="5667792F" w14:textId="44645389" w:rsidR="00CE3E6B" w:rsidRPr="003A51C1" w:rsidRDefault="00CE3E6B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3A51C1">
        <w:rPr>
          <w:b/>
          <w:sz w:val="24"/>
          <w:szCs w:val="24"/>
        </w:rPr>
        <w:t>Categoria de cotas</w:t>
      </w:r>
    </w:p>
    <w:p w14:paraId="5AA0F496" w14:textId="5285EEF5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Ficam garantidas cotas em todas as categorias do edital </w:t>
      </w:r>
      <w:r w:rsidR="009418EE">
        <w:rPr>
          <w:sz w:val="24"/>
          <w:szCs w:val="24"/>
        </w:rPr>
        <w:t>em um percentual de</w:t>
      </w:r>
      <w:r w:rsidRPr="00132297">
        <w:rPr>
          <w:sz w:val="24"/>
          <w:szCs w:val="24"/>
        </w:rPr>
        <w:t>:</w:t>
      </w:r>
    </w:p>
    <w:p w14:paraId="6BD409A3" w14:textId="2C1152E9" w:rsidR="00CE3E6B" w:rsidRPr="00132297" w:rsidRDefault="0058090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580902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9418EE">
        <w:rPr>
          <w:sz w:val="24"/>
          <w:szCs w:val="24"/>
        </w:rPr>
        <w:t xml:space="preserve">25% para </w:t>
      </w:r>
      <w:r w:rsidR="00CE3E6B" w:rsidRPr="00132297">
        <w:rPr>
          <w:sz w:val="24"/>
          <w:szCs w:val="24"/>
        </w:rPr>
        <w:t>pessoas negras (pretas e pardas);</w:t>
      </w:r>
    </w:p>
    <w:p w14:paraId="4082A8AD" w14:textId="6E9686FB" w:rsidR="00CE3E6B" w:rsidRPr="00132297" w:rsidRDefault="0058090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580902"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9418EE">
        <w:rPr>
          <w:sz w:val="24"/>
          <w:szCs w:val="24"/>
        </w:rPr>
        <w:t xml:space="preserve">10% para </w:t>
      </w:r>
      <w:r w:rsidR="00CE3E6B" w:rsidRPr="00132297">
        <w:rPr>
          <w:sz w:val="24"/>
          <w:szCs w:val="24"/>
        </w:rPr>
        <w:t>pessoas indígenas;</w:t>
      </w:r>
    </w:p>
    <w:p w14:paraId="6F8DD56D" w14:textId="4B02C3AD" w:rsidR="00CE3E6B" w:rsidRPr="00132297" w:rsidRDefault="0058090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9418EE">
        <w:rPr>
          <w:sz w:val="24"/>
          <w:szCs w:val="24"/>
        </w:rPr>
        <w:t xml:space="preserve">5% para </w:t>
      </w:r>
      <w:r w:rsidR="00CE3E6B" w:rsidRPr="00132297">
        <w:rPr>
          <w:sz w:val="24"/>
          <w:szCs w:val="24"/>
        </w:rPr>
        <w:t>pessoas com deficiência.</w:t>
      </w:r>
    </w:p>
    <w:p w14:paraId="2F41BBF9" w14:textId="0CCC30B6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 quantidade de cotas destinadas a cada categoria do edital está </w:t>
      </w:r>
      <w:r w:rsidRPr="00E7174A">
        <w:rPr>
          <w:sz w:val="24"/>
          <w:szCs w:val="24"/>
        </w:rPr>
        <w:t xml:space="preserve">descrita </w:t>
      </w:r>
      <w:r w:rsidR="00E7174A">
        <w:rPr>
          <w:sz w:val="24"/>
          <w:szCs w:val="24"/>
        </w:rPr>
        <w:t xml:space="preserve">no </w:t>
      </w:r>
      <w:r w:rsidR="00E7174A" w:rsidRPr="00E7174A">
        <w:rPr>
          <w:b/>
          <w:bCs/>
          <w:sz w:val="24"/>
          <w:szCs w:val="24"/>
        </w:rPr>
        <w:t>ITEM 3.2 deste Edital</w:t>
      </w:r>
      <w:r w:rsidRPr="00132297">
        <w:rPr>
          <w:sz w:val="24"/>
          <w:szCs w:val="24"/>
        </w:rPr>
        <w:t>.</w:t>
      </w:r>
    </w:p>
    <w:p w14:paraId="07D4FF3A" w14:textId="20631AB1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bCs/>
          <w:sz w:val="24"/>
          <w:szCs w:val="24"/>
        </w:rPr>
        <w:t xml:space="preserve">ATENÇÃO!!! </w:t>
      </w:r>
      <w:r w:rsidRPr="00132297">
        <w:rPr>
          <w:sz w:val="24"/>
          <w:szCs w:val="24"/>
        </w:rPr>
        <w:t>Para concorrer às cotas, os agentes culturais deverão preencher uma autodeclaração</w:t>
      </w:r>
      <w:r w:rsidR="003A51C1">
        <w:rPr>
          <w:sz w:val="24"/>
          <w:szCs w:val="24"/>
        </w:rPr>
        <w:t xml:space="preserve"> - </w:t>
      </w:r>
      <w:r w:rsidR="003A51C1" w:rsidRPr="003A51C1">
        <w:rPr>
          <w:b/>
          <w:bCs/>
          <w:sz w:val="24"/>
          <w:szCs w:val="24"/>
        </w:rPr>
        <w:t>ANEXO III ou IV</w:t>
      </w:r>
      <w:r w:rsidR="003A51C1">
        <w:rPr>
          <w:b/>
          <w:bCs/>
          <w:sz w:val="24"/>
          <w:szCs w:val="24"/>
        </w:rPr>
        <w:t xml:space="preserve"> do Edital</w:t>
      </w:r>
      <w:r w:rsidRPr="00132297">
        <w:rPr>
          <w:sz w:val="24"/>
          <w:szCs w:val="24"/>
        </w:rPr>
        <w:t>.</w:t>
      </w:r>
    </w:p>
    <w:p w14:paraId="67011385" w14:textId="63548B7A" w:rsidR="00CE3E6B" w:rsidRPr="00617DFF" w:rsidRDefault="00CE3E6B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Concorrência concomitante</w:t>
      </w:r>
    </w:p>
    <w:p w14:paraId="2F56C556" w14:textId="777777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132297">
        <w:rPr>
          <w:sz w:val="24"/>
          <w:szCs w:val="24"/>
        </w:rPr>
        <w:t xml:space="preserve">Os agentes culturais que optarem por concorrer às cotas concorrerão concomitantemente às vagas destinadas à ampla concorrência, ou seja concorrerão ao mesmo tempo nas vagas da ampla concorrência e nas vagas reservadas às cotas, podendo ser selecionado de acordo com a sua nota ou classificação no processo seleção. </w:t>
      </w:r>
    </w:p>
    <w:p w14:paraId="4398DDFF" w14:textId="77C99F48" w:rsidR="00E7174A" w:rsidRPr="00DB5D9F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Os agentes culturais optantes por concorrer às cotas que atingirem nota suficiente para se classificar no número de vagas oferecidas para ampla concorrência não ocuparão as vagas destinadas para o preenchimento das cotas, ou seja, serão selecionados nas vagas da ampla concorrência, ficando a vaga da cota para o próximo colocado optante pela cota.</w:t>
      </w:r>
    </w:p>
    <w:p w14:paraId="78770AEA" w14:textId="3C243B65" w:rsidR="00CE3E6B" w:rsidRPr="00617DFF" w:rsidRDefault="00CE3E6B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Desistência do optante pela cota</w:t>
      </w:r>
    </w:p>
    <w:p w14:paraId="09EAA367" w14:textId="777777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Em caso de desistência de optantes aprovados nas cotas, a vaga não preenchida deverá ser ocupada por pessoa que concorreu às cotas de acordo com a ordem de classificação. </w:t>
      </w:r>
    </w:p>
    <w:p w14:paraId="098B6B95" w14:textId="6C4C15F9" w:rsidR="00CE3E6B" w:rsidRPr="00617DFF" w:rsidRDefault="00CE3E6B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Remanejamento das cotas</w:t>
      </w:r>
    </w:p>
    <w:p w14:paraId="44AAD958" w14:textId="777777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132297">
        <w:rPr>
          <w:sz w:val="24"/>
          <w:szCs w:val="24"/>
        </w:rPr>
        <w:t>No caso de não existirem propostas aptas em número suficiente para o cumprimento de uma das categorias de cotas, o número de vagas restantes deverá ser destinado inicialmente para a outra categoria de cotas.</w:t>
      </w:r>
    </w:p>
    <w:p w14:paraId="6960D0DE" w14:textId="777777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Caso não haja agentes culturais inscritos em outra categoria de cotas, as vagas não preenchidas deverão ser direcionadas para a ampla concorrência, sendo direcionadas para os demais candidatos aprovados, de acordo com a ordem de classificação.</w:t>
      </w:r>
    </w:p>
    <w:p w14:paraId="43707628" w14:textId="2D7EBA54" w:rsidR="00CE3E6B" w:rsidRPr="00617DFF" w:rsidRDefault="00CE3E6B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617DFF">
        <w:rPr>
          <w:b/>
          <w:sz w:val="24"/>
          <w:szCs w:val="24"/>
        </w:rPr>
        <w:t>Aplicação das cotas para pessoa Física e coletivos</w:t>
      </w:r>
    </w:p>
    <w:p w14:paraId="4C71C116" w14:textId="777777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Coletivos sem CNPJ podem concorrer às cotas, desde que preencham algum dos requisitos abaixo:</w:t>
      </w:r>
    </w:p>
    <w:p w14:paraId="430939B1" w14:textId="31BD537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 -</w:t>
      </w:r>
      <w:r w:rsidRPr="00132297">
        <w:rPr>
          <w:sz w:val="24"/>
          <w:szCs w:val="24"/>
        </w:rPr>
        <w:t xml:space="preserve"> Grupos e coletivos sem CNPJ que possuam pessoas negras, indígenas ou com deficiência em posições de liderança no </w:t>
      </w:r>
      <w:r w:rsidR="00A00B29">
        <w:rPr>
          <w:sz w:val="24"/>
          <w:szCs w:val="24"/>
        </w:rPr>
        <w:t>grupo</w:t>
      </w:r>
      <w:r w:rsidRPr="00132297">
        <w:rPr>
          <w:sz w:val="24"/>
          <w:szCs w:val="24"/>
        </w:rPr>
        <w:t>;</w:t>
      </w:r>
    </w:p>
    <w:p w14:paraId="53F706D4" w14:textId="514D0FB7" w:rsidR="00CE3E6B" w:rsidRPr="00132297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lastRenderedPageBreak/>
        <w:t>II -</w:t>
      </w:r>
      <w:r w:rsidRPr="00132297">
        <w:rPr>
          <w:sz w:val="24"/>
          <w:szCs w:val="24"/>
        </w:rPr>
        <w:t xml:space="preserve"> Coletivos sem CNPJ que possuam equipe majoritariamente composta por pessoas negras, indígenas ou com deficiência.</w:t>
      </w:r>
    </w:p>
    <w:p w14:paraId="60C2B905" w14:textId="692CCC4C" w:rsidR="00CE3E6B" w:rsidRDefault="00CE3E6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b/>
          <w:bCs/>
          <w:sz w:val="24"/>
          <w:szCs w:val="24"/>
        </w:rPr>
        <w:t xml:space="preserve">ATENÇÃO!!! </w:t>
      </w:r>
      <w:r w:rsidRPr="00132297">
        <w:rPr>
          <w:sz w:val="24"/>
          <w:szCs w:val="24"/>
        </w:rPr>
        <w:t xml:space="preserve">As pessoas físicas que compõem a pessoa jurídica ou o coletivo sem CNPJ devem preencher uma autodeclaração, conforme modelos do </w:t>
      </w:r>
      <w:r w:rsidRPr="00B726D5">
        <w:rPr>
          <w:b/>
          <w:bCs/>
          <w:sz w:val="24"/>
          <w:szCs w:val="24"/>
        </w:rPr>
        <w:t>Anexo III e Anexo I</w:t>
      </w:r>
      <w:r w:rsidR="00B726D5" w:rsidRPr="00B726D5">
        <w:rPr>
          <w:b/>
          <w:bCs/>
          <w:sz w:val="24"/>
          <w:szCs w:val="24"/>
        </w:rPr>
        <w:t>V</w:t>
      </w:r>
      <w:r w:rsidR="00B726D5">
        <w:rPr>
          <w:b/>
          <w:bCs/>
          <w:sz w:val="24"/>
          <w:szCs w:val="24"/>
        </w:rPr>
        <w:t>.</w:t>
      </w:r>
    </w:p>
    <w:p w14:paraId="2E8250C4" w14:textId="77777777" w:rsidR="005F4265" w:rsidRPr="00723117" w:rsidRDefault="005F4265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16"/>
          <w:szCs w:val="16"/>
        </w:rPr>
      </w:pPr>
    </w:p>
    <w:p w14:paraId="5CBC8214" w14:textId="12D75551" w:rsidR="0046644B" w:rsidRPr="0046644B" w:rsidRDefault="00617DFF" w:rsidP="00617DFF">
      <w:pPr>
        <w:pStyle w:val="Ttulo1"/>
        <w:tabs>
          <w:tab w:val="left" w:pos="376"/>
        </w:tabs>
        <w:spacing w:before="0" w:after="0" w:line="276" w:lineRule="auto"/>
        <w:ind w:right="119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6</w:t>
      </w:r>
      <w:r w:rsidR="0046644B" w:rsidRPr="0046644B">
        <w:rPr>
          <w:rFonts w:ascii="Calibri" w:hAnsi="Calibri" w:cs="Calibri"/>
          <w:b/>
          <w:bCs/>
          <w:color w:val="auto"/>
          <w:sz w:val="24"/>
          <w:szCs w:val="24"/>
        </w:rPr>
        <w:t>. ETAPAS DO EDITAL</w:t>
      </w:r>
    </w:p>
    <w:p w14:paraId="46D730A0" w14:textId="344E32ED" w:rsidR="0046644B" w:rsidRPr="0046644B" w:rsidRDefault="0046644B">
      <w:pPr>
        <w:pStyle w:val="PargrafodaLista"/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76" w:lineRule="auto"/>
        <w:ind w:right="119"/>
        <w:jc w:val="both"/>
        <w:rPr>
          <w:sz w:val="24"/>
          <w:szCs w:val="24"/>
        </w:rPr>
      </w:pPr>
      <w:r w:rsidRPr="0046644B">
        <w:rPr>
          <w:rFonts w:eastAsia="Times New Roman"/>
          <w:sz w:val="24"/>
          <w:szCs w:val="24"/>
        </w:rPr>
        <w:t>A seleção das propostas submetidas a este Edital será composta das seguintes etapas:</w:t>
      </w:r>
    </w:p>
    <w:p w14:paraId="48715187" w14:textId="43DA252F" w:rsidR="0046644B" w:rsidRPr="0046644B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1"/>
        </w:tabs>
        <w:spacing w:after="0" w:line="276" w:lineRule="auto"/>
        <w:ind w:right="119"/>
        <w:rPr>
          <w:sz w:val="24"/>
          <w:szCs w:val="24"/>
        </w:rPr>
      </w:pPr>
      <w:r w:rsidRPr="00580902">
        <w:rPr>
          <w:rFonts w:eastAsia="Times New Roman"/>
          <w:b/>
          <w:bCs/>
          <w:sz w:val="24"/>
          <w:szCs w:val="24"/>
        </w:rPr>
        <w:t xml:space="preserve">I </w:t>
      </w:r>
      <w:r w:rsidR="0046644B" w:rsidRPr="00580902">
        <w:rPr>
          <w:rFonts w:eastAsia="Times New Roman"/>
          <w:b/>
          <w:bCs/>
          <w:sz w:val="24"/>
          <w:szCs w:val="24"/>
        </w:rPr>
        <w:t>-</w:t>
      </w:r>
      <w:r w:rsidR="0046644B" w:rsidRPr="0046644B">
        <w:rPr>
          <w:rFonts w:eastAsia="Times New Roman"/>
          <w:sz w:val="24"/>
          <w:szCs w:val="24"/>
        </w:rPr>
        <w:t xml:space="preserve"> </w:t>
      </w:r>
      <w:r w:rsidR="0046644B" w:rsidRPr="00B726D5">
        <w:rPr>
          <w:rFonts w:eastAsia="Times New Roman"/>
          <w:b/>
          <w:bCs/>
          <w:sz w:val="24"/>
          <w:szCs w:val="24"/>
        </w:rPr>
        <w:t>Análise de mérito cultural das propostas</w:t>
      </w:r>
      <w:r w:rsidR="0046644B" w:rsidRPr="0046644B">
        <w:rPr>
          <w:rFonts w:eastAsia="Times New Roman"/>
          <w:sz w:val="24"/>
          <w:szCs w:val="24"/>
        </w:rPr>
        <w:t>: fase de análise da proposta realizada por Comissão de Seleção e Homologação; e</w:t>
      </w:r>
    </w:p>
    <w:p w14:paraId="391DA15E" w14:textId="40C1D096" w:rsidR="0046644B" w:rsidRPr="00B726D5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1"/>
        </w:tabs>
        <w:spacing w:after="0" w:line="276" w:lineRule="auto"/>
        <w:ind w:right="119"/>
        <w:rPr>
          <w:b/>
          <w:bCs/>
          <w:sz w:val="24"/>
          <w:szCs w:val="24"/>
        </w:rPr>
      </w:pPr>
      <w:r w:rsidRPr="00580902">
        <w:rPr>
          <w:rFonts w:eastAsia="Times New Roman"/>
          <w:b/>
          <w:bCs/>
          <w:sz w:val="24"/>
          <w:szCs w:val="24"/>
        </w:rPr>
        <w:t xml:space="preserve">II </w:t>
      </w:r>
      <w:r>
        <w:rPr>
          <w:rFonts w:eastAsia="Times New Roman"/>
          <w:sz w:val="24"/>
          <w:szCs w:val="24"/>
        </w:rPr>
        <w:t>-</w:t>
      </w:r>
      <w:r w:rsidR="0046644B" w:rsidRPr="0046644B">
        <w:rPr>
          <w:rFonts w:eastAsia="Times New Roman"/>
          <w:sz w:val="24"/>
          <w:szCs w:val="24"/>
        </w:rPr>
        <w:t xml:space="preserve"> </w:t>
      </w:r>
      <w:r w:rsidR="0046644B" w:rsidRPr="00B726D5">
        <w:rPr>
          <w:rFonts w:eastAsia="Times New Roman"/>
          <w:b/>
          <w:bCs/>
          <w:sz w:val="24"/>
          <w:szCs w:val="24"/>
        </w:rPr>
        <w:t>Habilitação</w:t>
      </w:r>
      <w:r w:rsidR="0046644B" w:rsidRPr="0046644B">
        <w:rPr>
          <w:rFonts w:eastAsia="Times New Roman"/>
          <w:sz w:val="24"/>
          <w:szCs w:val="24"/>
        </w:rPr>
        <w:t xml:space="preserve">: fase de análise dos documentos de habilitação do proponente, descritos </w:t>
      </w:r>
      <w:r w:rsidR="0046644B" w:rsidRPr="00B726D5">
        <w:rPr>
          <w:rFonts w:eastAsia="Times New Roman"/>
          <w:b/>
          <w:bCs/>
          <w:sz w:val="24"/>
          <w:szCs w:val="24"/>
        </w:rPr>
        <w:t>no item</w:t>
      </w:r>
      <w:r w:rsidR="00B726D5">
        <w:rPr>
          <w:rFonts w:eastAsia="Times New Roman"/>
          <w:b/>
          <w:bCs/>
          <w:sz w:val="24"/>
          <w:szCs w:val="24"/>
        </w:rPr>
        <w:t xml:space="preserve"> </w:t>
      </w:r>
      <w:r w:rsidR="00B726D5" w:rsidRPr="00B726D5">
        <w:rPr>
          <w:rFonts w:eastAsia="Times New Roman"/>
          <w:b/>
          <w:bCs/>
          <w:sz w:val="24"/>
          <w:szCs w:val="24"/>
        </w:rPr>
        <w:t>9</w:t>
      </w:r>
      <w:r w:rsidR="0046644B" w:rsidRPr="00B726D5">
        <w:rPr>
          <w:rFonts w:eastAsia="Times New Roman"/>
          <w:b/>
          <w:bCs/>
          <w:sz w:val="24"/>
          <w:szCs w:val="24"/>
        </w:rPr>
        <w:t>.</w:t>
      </w:r>
    </w:p>
    <w:p w14:paraId="56022304" w14:textId="16CEF049" w:rsidR="0046644B" w:rsidRPr="0046644B" w:rsidRDefault="007C57FA">
      <w:pPr>
        <w:pStyle w:val="PargrafodaLista"/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"/>
        </w:tabs>
        <w:spacing w:after="0" w:line="276" w:lineRule="auto"/>
        <w:ind w:right="1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Quem analisa as propostas?</w:t>
      </w:r>
    </w:p>
    <w:p w14:paraId="64F50D85" w14:textId="2CA26107" w:rsidR="0046644B" w:rsidRPr="0046644B" w:rsidRDefault="0046644B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46644B">
        <w:rPr>
          <w:sz w:val="24"/>
          <w:szCs w:val="24"/>
        </w:rPr>
        <w:t>Uma comissão de seleção vai avaliar os projetos. Todas as atividades serão registradas em ata.</w:t>
      </w:r>
      <w:r>
        <w:rPr>
          <w:sz w:val="24"/>
          <w:szCs w:val="24"/>
        </w:rPr>
        <w:t xml:space="preserve"> </w:t>
      </w:r>
      <w:r w:rsidRPr="0046644B">
        <w:rPr>
          <w:sz w:val="24"/>
          <w:szCs w:val="24"/>
        </w:rPr>
        <w:t>Farão parte desta comissão 04 (quatro) membros sendo estes:</w:t>
      </w:r>
    </w:p>
    <w:p w14:paraId="28149EE7" w14:textId="77777777" w:rsidR="0046644B" w:rsidRPr="0046644B" w:rsidRDefault="0046644B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 -</w:t>
      </w:r>
      <w:r w:rsidRPr="0046644B">
        <w:rPr>
          <w:sz w:val="24"/>
          <w:szCs w:val="24"/>
        </w:rPr>
        <w:t xml:space="preserve"> 03 (três) PARECERISTAS, com poder de voto, pessoas maiores de 18 (dezoito) anos, conhecedores das políticas culturais e dos setores culturais (02 avaliadores externos, 01 avaliador do Conselho Municipal de Políticas Culturais); </w:t>
      </w:r>
    </w:p>
    <w:p w14:paraId="22B6A34F" w14:textId="6BE8511A" w:rsidR="00580902" w:rsidRPr="00123ACB" w:rsidRDefault="0046644B" w:rsidP="00123ACB">
      <w:pP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 xml:space="preserve">II </w:t>
      </w:r>
      <w:r w:rsidR="00580902" w:rsidRPr="00580902">
        <w:rPr>
          <w:b/>
          <w:bCs/>
          <w:sz w:val="24"/>
          <w:szCs w:val="24"/>
        </w:rPr>
        <w:t>-</w:t>
      </w:r>
      <w:r w:rsidRPr="0046644B">
        <w:rPr>
          <w:sz w:val="24"/>
          <w:szCs w:val="24"/>
        </w:rPr>
        <w:t xml:space="preserve"> Um membro da Comissão (representante da Secretaria </w:t>
      </w:r>
      <w:r w:rsidR="005F4265">
        <w:rPr>
          <w:sz w:val="24"/>
          <w:szCs w:val="24"/>
        </w:rPr>
        <w:t xml:space="preserve">Municipal </w:t>
      </w:r>
      <w:r w:rsidRPr="0046644B">
        <w:rPr>
          <w:sz w:val="24"/>
          <w:szCs w:val="24"/>
        </w:rPr>
        <w:t>de Cultura) que exercerá a função de Presidente da Comissão, sem poder de voto.</w:t>
      </w:r>
    </w:p>
    <w:p w14:paraId="1952B3E0" w14:textId="6E8C982B" w:rsidR="0046644B" w:rsidRPr="0046644B" w:rsidRDefault="00580902" w:rsidP="00617DFF">
      <w:pPr>
        <w:pStyle w:val="PargrafodaLista"/>
        <w:spacing w:after="0" w:line="276" w:lineRule="auto"/>
        <w:ind w:left="0"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46644B" w:rsidRPr="0046644B">
        <w:rPr>
          <w:b/>
          <w:sz w:val="24"/>
          <w:szCs w:val="24"/>
        </w:rPr>
        <w:t xml:space="preserve">Quem NÃO pode analisar </w:t>
      </w:r>
      <w:r w:rsidR="007C57FA">
        <w:rPr>
          <w:b/>
          <w:sz w:val="24"/>
          <w:szCs w:val="24"/>
        </w:rPr>
        <w:t>as propostas?</w:t>
      </w:r>
    </w:p>
    <w:p w14:paraId="14CB61E2" w14:textId="77777777" w:rsidR="0046644B" w:rsidRPr="0046644B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46644B">
        <w:rPr>
          <w:sz w:val="24"/>
          <w:szCs w:val="24"/>
        </w:rPr>
        <w:t>Os membros da comissão de seleção e respectivos suplentes ficam impedidos de participar da apreciação dos projetos quando:</w:t>
      </w:r>
    </w:p>
    <w:p w14:paraId="5976D5D8" w14:textId="4C1FAE0E" w:rsidR="0046644B" w:rsidRPr="0046644B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 -</w:t>
      </w:r>
      <w:r w:rsidRPr="0046644B">
        <w:rPr>
          <w:sz w:val="24"/>
          <w:szCs w:val="24"/>
        </w:rPr>
        <w:t xml:space="preserve"> </w:t>
      </w:r>
      <w:r w:rsidR="00580902" w:rsidRPr="0046644B">
        <w:rPr>
          <w:sz w:val="24"/>
          <w:szCs w:val="24"/>
        </w:rPr>
        <w:t>Tiverem</w:t>
      </w:r>
      <w:r w:rsidRPr="0046644B">
        <w:rPr>
          <w:sz w:val="24"/>
          <w:szCs w:val="24"/>
        </w:rPr>
        <w:t xml:space="preserve"> interesse direto na matéria;</w:t>
      </w:r>
    </w:p>
    <w:p w14:paraId="3EF6A8E5" w14:textId="20FFA7DC" w:rsidR="0046644B" w:rsidRPr="00534642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 -</w:t>
      </w:r>
      <w:r w:rsidRPr="00534642">
        <w:rPr>
          <w:sz w:val="24"/>
          <w:szCs w:val="24"/>
        </w:rPr>
        <w:t xml:space="preserve"> </w:t>
      </w:r>
      <w:r w:rsidR="00580902" w:rsidRPr="00534642">
        <w:rPr>
          <w:sz w:val="24"/>
          <w:szCs w:val="24"/>
        </w:rPr>
        <w:t>Tenham</w:t>
      </w:r>
      <w:r w:rsidRPr="00534642">
        <w:rPr>
          <w:sz w:val="24"/>
          <w:szCs w:val="24"/>
        </w:rPr>
        <w:t xml:space="preserve"> participado como colaborador na elaboração do projeto;</w:t>
      </w:r>
    </w:p>
    <w:p w14:paraId="17BA2279" w14:textId="31FE81B7" w:rsidR="0046644B" w:rsidRPr="00534642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III -</w:t>
      </w:r>
      <w:r w:rsidRPr="00534642">
        <w:rPr>
          <w:sz w:val="24"/>
          <w:szCs w:val="24"/>
        </w:rPr>
        <w:t xml:space="preserve"> </w:t>
      </w:r>
      <w:r w:rsidR="00580902">
        <w:rPr>
          <w:sz w:val="24"/>
          <w:szCs w:val="24"/>
        </w:rPr>
        <w:t>N</w:t>
      </w:r>
      <w:r w:rsidRPr="00534642">
        <w:rPr>
          <w:sz w:val="24"/>
          <w:szCs w:val="24"/>
        </w:rPr>
        <w:t>o caso de inscrição de pessoa jurídica, ou grupo/coletivo:  tenham composto o quadro societário da pessoa jurídica ou tenham sido membros do grupo/coletivo nos últimos dois anos, ou se tais situações ocorrem quanto ao cônjuge, companheiro ou parente e afins até o terceiro grau; e</w:t>
      </w:r>
    </w:p>
    <w:p w14:paraId="5AC94828" w14:textId="0436C06B" w:rsidR="0046644B" w:rsidRPr="00534642" w:rsidRDefault="0046644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IV -</w:t>
      </w:r>
      <w:r w:rsidRPr="00534642">
        <w:rPr>
          <w:sz w:val="24"/>
          <w:szCs w:val="24"/>
        </w:rPr>
        <w:t xml:space="preserve"> </w:t>
      </w:r>
      <w:r w:rsidR="00580902" w:rsidRPr="00534642">
        <w:rPr>
          <w:sz w:val="24"/>
          <w:szCs w:val="24"/>
        </w:rPr>
        <w:t>Sejam</w:t>
      </w:r>
      <w:r w:rsidRPr="00534642">
        <w:rPr>
          <w:sz w:val="24"/>
          <w:szCs w:val="24"/>
        </w:rPr>
        <w:t xml:space="preserve"> parte em ação judicial ou administrativa em face do agente cultural ou do respectivo cônjuge ou companheiro.</w:t>
      </w:r>
    </w:p>
    <w:p w14:paraId="05D8CA71" w14:textId="380CEC91" w:rsidR="007C57FA" w:rsidRDefault="00580902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6</w:t>
      </w:r>
      <w:r w:rsidR="00B907EE" w:rsidRPr="00580902">
        <w:rPr>
          <w:b/>
          <w:bCs/>
          <w:sz w:val="24"/>
          <w:szCs w:val="24"/>
        </w:rPr>
        <w:t>.4</w:t>
      </w:r>
      <w:r>
        <w:rPr>
          <w:sz w:val="24"/>
          <w:szCs w:val="24"/>
        </w:rPr>
        <w:t xml:space="preserve"> </w:t>
      </w:r>
      <w:r w:rsidR="0046644B" w:rsidRPr="00B907EE">
        <w:rPr>
          <w:sz w:val="24"/>
          <w:szCs w:val="24"/>
        </w:rPr>
        <w:t>Caso o membro da comissão se enquadre nas situações de impedimento, deve comunicar à comissão, e deixar de atuar, imediatamente, caso contrário todos os atos praticados podem ser considerados nulos. </w:t>
      </w:r>
    </w:p>
    <w:p w14:paraId="5B653DF2" w14:textId="3BAD63C2" w:rsidR="0046644B" w:rsidRPr="007C57FA" w:rsidRDefault="0046644B" w:rsidP="00617DF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19"/>
        <w:jc w:val="both"/>
        <w:rPr>
          <w:sz w:val="24"/>
          <w:szCs w:val="24"/>
        </w:rPr>
      </w:pPr>
      <w:r w:rsidRPr="007C57FA">
        <w:rPr>
          <w:b/>
          <w:sz w:val="24"/>
          <w:szCs w:val="24"/>
        </w:rPr>
        <w:t xml:space="preserve">Atenção! </w:t>
      </w:r>
      <w:r w:rsidRPr="007C57FA">
        <w:rPr>
          <w:sz w:val="24"/>
          <w:szCs w:val="24"/>
        </w:rPr>
        <w:t>Os parentes de que trata o item III são:  pai, mãe, filho/filha, avô, avó, neto/neta, bisavô/bisavó, bisneto/bisneta, irmão/irmã, tio/tia, sobrinho/sobrinha, sogro/sogra, genro/nora, enteado/enteada, cunhado/cunhada.</w:t>
      </w:r>
    </w:p>
    <w:p w14:paraId="09535EB3" w14:textId="3AF3EBB1" w:rsidR="006662AA" w:rsidRPr="00132297" w:rsidRDefault="0058090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D618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="00534642">
        <w:rPr>
          <w:b/>
          <w:sz w:val="24"/>
          <w:szCs w:val="24"/>
        </w:rPr>
        <w:t xml:space="preserve"> </w:t>
      </w:r>
      <w:r w:rsidR="006662AA" w:rsidRPr="00132297">
        <w:rPr>
          <w:b/>
          <w:sz w:val="24"/>
          <w:szCs w:val="24"/>
        </w:rPr>
        <w:t xml:space="preserve">Análise do mérito cultural </w:t>
      </w:r>
    </w:p>
    <w:p w14:paraId="1C346A8B" w14:textId="3AA5AB96" w:rsidR="00534642" w:rsidRPr="00580902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297">
        <w:rPr>
          <w:sz w:val="24"/>
          <w:szCs w:val="24"/>
        </w:rPr>
        <w:t>Os membros da comissão de seleção farão a análise de mérito cultural</w:t>
      </w:r>
      <w:r w:rsidR="005F4265">
        <w:rPr>
          <w:sz w:val="24"/>
          <w:szCs w:val="24"/>
        </w:rPr>
        <w:t>, conforme</w:t>
      </w:r>
      <w:r w:rsidR="00534642">
        <w:rPr>
          <w:sz w:val="24"/>
          <w:szCs w:val="24"/>
        </w:rPr>
        <w:t xml:space="preserve"> </w:t>
      </w:r>
      <w:r w:rsidR="00534642">
        <w:rPr>
          <w:rFonts w:ascii="Times New Roman" w:eastAsia="Times New Roman" w:hAnsi="Times New Roman" w:cs="Times New Roman"/>
          <w:color w:val="000000"/>
          <w:sz w:val="24"/>
          <w:szCs w:val="24"/>
        </w:rPr>
        <w:t>critérios de pontuação estabelecidos a seguir:</w:t>
      </w:r>
    </w:p>
    <w:tbl>
      <w:tblPr>
        <w:tblW w:w="9500" w:type="dxa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9"/>
        <w:gridCol w:w="5528"/>
        <w:gridCol w:w="1733"/>
      </w:tblGrid>
      <w:tr w:rsidR="00534642" w14:paraId="5D57DA2C" w14:textId="77777777" w:rsidTr="005F4265">
        <w:trPr>
          <w:trHeight w:val="439"/>
        </w:trPr>
        <w:tc>
          <w:tcPr>
            <w:tcW w:w="9500" w:type="dxa"/>
            <w:gridSpan w:val="3"/>
          </w:tcPr>
          <w:p w14:paraId="37B2B1B2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CRITÉRIOS OBRIGATÓRIOS NO CASO DE GRUPOS DE TRADIÇÃO</w:t>
            </w:r>
          </w:p>
        </w:tc>
      </w:tr>
      <w:tr w:rsidR="00534642" w14:paraId="3A47B0E1" w14:textId="77777777" w:rsidTr="005F4265">
        <w:trPr>
          <w:trHeight w:val="680"/>
        </w:trPr>
        <w:tc>
          <w:tcPr>
            <w:tcW w:w="2239" w:type="dxa"/>
          </w:tcPr>
          <w:p w14:paraId="0E59AD7E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51" w:hanging="141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IDENTIFICAÇÃO DO CRITÉRIO</w:t>
            </w:r>
          </w:p>
        </w:tc>
        <w:tc>
          <w:tcPr>
            <w:tcW w:w="5528" w:type="dxa"/>
          </w:tcPr>
          <w:p w14:paraId="216176A5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right="91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733" w:type="dxa"/>
          </w:tcPr>
          <w:p w14:paraId="33115070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45" w:right="101" w:hanging="217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PONTUAÇÃO MÁXIMA</w:t>
            </w:r>
          </w:p>
        </w:tc>
      </w:tr>
      <w:tr w:rsidR="00534642" w14:paraId="6187F43B" w14:textId="77777777" w:rsidTr="005F4265">
        <w:trPr>
          <w:trHeight w:val="799"/>
        </w:trPr>
        <w:tc>
          <w:tcPr>
            <w:tcW w:w="2239" w:type="dxa"/>
          </w:tcPr>
          <w:p w14:paraId="6B59798F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2994A46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5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CO1</w:t>
            </w:r>
          </w:p>
        </w:tc>
        <w:tc>
          <w:tcPr>
            <w:tcW w:w="5528" w:type="dxa"/>
          </w:tcPr>
          <w:p w14:paraId="2DC34BDA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right="91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Trajetória artística e cultural do proponente, com base no portfólio</w:t>
            </w:r>
          </w:p>
        </w:tc>
        <w:tc>
          <w:tcPr>
            <w:tcW w:w="1733" w:type="dxa"/>
          </w:tcPr>
          <w:p w14:paraId="3841BDAB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D1609EF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" w:right="8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534642" w14:paraId="74175944" w14:textId="77777777" w:rsidTr="005F4265">
        <w:trPr>
          <w:trHeight w:val="800"/>
        </w:trPr>
        <w:tc>
          <w:tcPr>
            <w:tcW w:w="2239" w:type="dxa"/>
          </w:tcPr>
          <w:p w14:paraId="37B1768B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E1D76AF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4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CO2</w:t>
            </w:r>
          </w:p>
        </w:tc>
        <w:tc>
          <w:tcPr>
            <w:tcW w:w="5528" w:type="dxa"/>
          </w:tcPr>
          <w:p w14:paraId="3B5ED64A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right="91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Tempo de atuação (1 ponto por ano), limitado a 10 pontos</w:t>
            </w:r>
          </w:p>
        </w:tc>
        <w:tc>
          <w:tcPr>
            <w:tcW w:w="1733" w:type="dxa"/>
          </w:tcPr>
          <w:p w14:paraId="404FAFFF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C1F9EAE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" w:right="8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534642" w14:paraId="74FBE38D" w14:textId="77777777" w:rsidTr="005F4265">
        <w:trPr>
          <w:trHeight w:val="460"/>
        </w:trPr>
        <w:tc>
          <w:tcPr>
            <w:tcW w:w="7767" w:type="dxa"/>
            <w:gridSpan w:val="2"/>
          </w:tcPr>
          <w:p w14:paraId="3EC880A9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33" w:type="dxa"/>
          </w:tcPr>
          <w:p w14:paraId="2CFCB015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" w:right="8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7096BE1D" w14:textId="77777777" w:rsidR="00534642" w:rsidRPr="00723117" w:rsidRDefault="0053464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16"/>
          <w:szCs w:val="16"/>
        </w:rPr>
      </w:pPr>
    </w:p>
    <w:tbl>
      <w:tblPr>
        <w:tblW w:w="9500" w:type="dxa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9"/>
        <w:gridCol w:w="5387"/>
        <w:gridCol w:w="1874"/>
      </w:tblGrid>
      <w:tr w:rsidR="00534642" w14:paraId="222EC23B" w14:textId="77777777" w:rsidTr="005F4265">
        <w:trPr>
          <w:trHeight w:val="439"/>
        </w:trPr>
        <w:tc>
          <w:tcPr>
            <w:tcW w:w="9500" w:type="dxa"/>
            <w:gridSpan w:val="3"/>
          </w:tcPr>
          <w:p w14:paraId="1855246B" w14:textId="77777777" w:rsid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 xml:space="preserve">CRITÉRIOS OBRIGATÓRIOS NO CASO DE CANTORES SOLO; </w:t>
            </w:r>
          </w:p>
          <w:p w14:paraId="5A4B9F65" w14:textId="34814B9C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 xml:space="preserve">DUPLAS DE VIOLEIROS; </w:t>
            </w:r>
            <w:r w:rsidR="006D40FC">
              <w:rPr>
                <w:rFonts w:eastAsia="Times New Roman"/>
                <w:color w:val="000000"/>
                <w:sz w:val="24"/>
                <w:szCs w:val="24"/>
              </w:rPr>
              <w:t xml:space="preserve">GRUPOS e </w:t>
            </w:r>
            <w:r w:rsidRPr="005F4265">
              <w:rPr>
                <w:rFonts w:eastAsia="Times New Roman"/>
                <w:color w:val="000000"/>
                <w:sz w:val="24"/>
                <w:szCs w:val="24"/>
              </w:rPr>
              <w:t>BANDAS DE FORRÓ</w:t>
            </w:r>
          </w:p>
        </w:tc>
      </w:tr>
      <w:tr w:rsidR="00534642" w14:paraId="2A62F86F" w14:textId="77777777" w:rsidTr="005F4265">
        <w:trPr>
          <w:trHeight w:val="680"/>
        </w:trPr>
        <w:tc>
          <w:tcPr>
            <w:tcW w:w="2239" w:type="dxa"/>
          </w:tcPr>
          <w:p w14:paraId="3CA7ACC6" w14:textId="77777777" w:rsid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19" w:hanging="12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IDENTIFICAÇÃO</w:t>
            </w:r>
          </w:p>
          <w:p w14:paraId="76DE116B" w14:textId="4084AB2D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19" w:hanging="127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 xml:space="preserve"> DO CRITÉRIO</w:t>
            </w:r>
          </w:p>
        </w:tc>
        <w:tc>
          <w:tcPr>
            <w:tcW w:w="5387" w:type="dxa"/>
          </w:tcPr>
          <w:p w14:paraId="404F3AB8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A8C80A2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874" w:type="dxa"/>
          </w:tcPr>
          <w:p w14:paraId="3B2F8DE2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7" w:right="167" w:hanging="196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PONTUAÇÃO MÁXIMA</w:t>
            </w:r>
          </w:p>
        </w:tc>
      </w:tr>
      <w:tr w:rsidR="00534642" w14:paraId="00906F3B" w14:textId="77777777" w:rsidTr="005F4265">
        <w:trPr>
          <w:trHeight w:val="640"/>
        </w:trPr>
        <w:tc>
          <w:tcPr>
            <w:tcW w:w="2239" w:type="dxa"/>
          </w:tcPr>
          <w:p w14:paraId="31E1924B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5B6042A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0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CO1</w:t>
            </w:r>
          </w:p>
        </w:tc>
        <w:tc>
          <w:tcPr>
            <w:tcW w:w="5387" w:type="dxa"/>
          </w:tcPr>
          <w:p w14:paraId="22CA8C96" w14:textId="3AB3145E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39" w:hanging="2736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Coerência entre o estilo do artista/grupo/Banda e a proposta do Evento</w:t>
            </w:r>
          </w:p>
        </w:tc>
        <w:tc>
          <w:tcPr>
            <w:tcW w:w="1874" w:type="dxa"/>
          </w:tcPr>
          <w:p w14:paraId="4F801B5A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0A622C4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534642" w14:paraId="4FF5A78E" w14:textId="77777777" w:rsidTr="005F4265">
        <w:trPr>
          <w:trHeight w:val="759"/>
        </w:trPr>
        <w:tc>
          <w:tcPr>
            <w:tcW w:w="2239" w:type="dxa"/>
          </w:tcPr>
          <w:p w14:paraId="4007DC7D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8A27347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0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CO2</w:t>
            </w:r>
          </w:p>
        </w:tc>
        <w:tc>
          <w:tcPr>
            <w:tcW w:w="5387" w:type="dxa"/>
          </w:tcPr>
          <w:p w14:paraId="5B2D1713" w14:textId="5CC42BA4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Trajetória artística e cultural do artista e do grupo, com base no portfólio</w:t>
            </w:r>
          </w:p>
        </w:tc>
        <w:tc>
          <w:tcPr>
            <w:tcW w:w="1874" w:type="dxa"/>
          </w:tcPr>
          <w:p w14:paraId="6BDB1B27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FAD8C8C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2"/>
              <w:jc w:val="center"/>
              <w:rPr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534642" w14:paraId="4D304E5C" w14:textId="77777777" w:rsidTr="005F4265">
        <w:trPr>
          <w:trHeight w:val="440"/>
        </w:trPr>
        <w:tc>
          <w:tcPr>
            <w:tcW w:w="7626" w:type="dxa"/>
            <w:gridSpan w:val="2"/>
          </w:tcPr>
          <w:p w14:paraId="1E29E47B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74" w:type="dxa"/>
          </w:tcPr>
          <w:p w14:paraId="482EF9C1" w14:textId="77777777" w:rsidR="00534642" w:rsidRPr="005F4265" w:rsidRDefault="00534642" w:rsidP="0061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426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6514AD58" w14:textId="6CEE73A8" w:rsidR="00534642" w:rsidRPr="007C57FA" w:rsidRDefault="00580902" w:rsidP="00617D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76" w:lineRule="auto"/>
        <w:ind w:right="119"/>
        <w:jc w:val="both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6</w:t>
      </w:r>
      <w:r w:rsidR="005F4265" w:rsidRPr="00580902">
        <w:rPr>
          <w:rFonts w:eastAsia="Times New Roman"/>
          <w:b/>
          <w:bCs/>
          <w:color w:val="000000"/>
          <w:sz w:val="24"/>
          <w:szCs w:val="24"/>
        </w:rPr>
        <w:t>.</w:t>
      </w:r>
      <w:r w:rsidRPr="00580902">
        <w:rPr>
          <w:rFonts w:eastAsia="Times New Roman"/>
          <w:b/>
          <w:bCs/>
          <w:color w:val="000000"/>
          <w:sz w:val="24"/>
          <w:szCs w:val="24"/>
        </w:rPr>
        <w:t>6</w:t>
      </w:r>
      <w:r w:rsidR="007C57FA">
        <w:rPr>
          <w:rFonts w:eastAsia="Times New Roman"/>
          <w:color w:val="000000"/>
          <w:sz w:val="24"/>
          <w:szCs w:val="24"/>
        </w:rPr>
        <w:t xml:space="preserve"> </w:t>
      </w:r>
      <w:r w:rsidR="00534642" w:rsidRPr="007C57FA">
        <w:rPr>
          <w:rFonts w:eastAsia="Times New Roman"/>
          <w:color w:val="000000"/>
          <w:sz w:val="24"/>
          <w:szCs w:val="24"/>
        </w:rPr>
        <w:t>A pontuação final de cada candidatura será definida pela média das notas atribuídas por cada membro da comissão de avaliação</w:t>
      </w:r>
      <w:r w:rsidR="00534642" w:rsidRPr="007C57FA">
        <w:rPr>
          <w:rFonts w:eastAsia="Times New Roman"/>
          <w:color w:val="6F2FA0"/>
          <w:sz w:val="24"/>
          <w:szCs w:val="24"/>
        </w:rPr>
        <w:t>.</w:t>
      </w:r>
    </w:p>
    <w:p w14:paraId="63A3715B" w14:textId="104F6BB5" w:rsidR="00534642" w:rsidRPr="00580902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76" w:lineRule="auto"/>
        <w:ind w:right="119"/>
        <w:jc w:val="both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6.7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534642" w:rsidRPr="00580902">
        <w:rPr>
          <w:rFonts w:eastAsia="Times New Roman"/>
          <w:color w:val="000000"/>
          <w:sz w:val="24"/>
          <w:szCs w:val="24"/>
        </w:rPr>
        <w:t>Os critérios gerais são eliminatórios, de modo que, o agente cultural que receber pontuação 0 (zero) em algum dos critérios será desclassificado do Edital.</w:t>
      </w:r>
    </w:p>
    <w:p w14:paraId="0D001502" w14:textId="48F18B35" w:rsidR="00506C6F" w:rsidRPr="00506C6F" w:rsidRDefault="00580902" w:rsidP="00617D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after="0" w:line="276" w:lineRule="auto"/>
        <w:ind w:right="119"/>
        <w:jc w:val="both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6</w:t>
      </w:r>
      <w:r w:rsidR="005F4265" w:rsidRPr="00580902">
        <w:rPr>
          <w:rFonts w:eastAsia="Times New Roman"/>
          <w:b/>
          <w:bCs/>
          <w:color w:val="000000"/>
          <w:sz w:val="24"/>
          <w:szCs w:val="24"/>
        </w:rPr>
        <w:t>.</w:t>
      </w:r>
      <w:r w:rsidRPr="00580902">
        <w:rPr>
          <w:rFonts w:eastAsia="Times New Roman"/>
          <w:b/>
          <w:bCs/>
          <w:color w:val="000000"/>
          <w:sz w:val="24"/>
          <w:szCs w:val="24"/>
        </w:rPr>
        <w:t>8</w:t>
      </w:r>
      <w:r w:rsidR="00506C6F">
        <w:rPr>
          <w:rFonts w:eastAsia="Times New Roman"/>
          <w:color w:val="000000"/>
          <w:sz w:val="24"/>
          <w:szCs w:val="24"/>
        </w:rPr>
        <w:t xml:space="preserve"> </w:t>
      </w:r>
      <w:r w:rsidR="00506C6F" w:rsidRPr="00506C6F">
        <w:rPr>
          <w:rFonts w:eastAsia="Times New Roman"/>
          <w:color w:val="000000"/>
          <w:sz w:val="24"/>
          <w:szCs w:val="24"/>
        </w:rPr>
        <w:t>Em caso de empate, serão utilizados para fins de classificação das propostas a maior nota nos critérios de acordo com a ordem abaixo definida: CO1 e CO2 respectivamente.</w:t>
      </w:r>
    </w:p>
    <w:p w14:paraId="10404768" w14:textId="0CC6D20E" w:rsidR="00506C6F" w:rsidRPr="005F4265" w:rsidRDefault="00580902" w:rsidP="00617DF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76" w:lineRule="auto"/>
        <w:ind w:left="0" w:right="11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="005F4265" w:rsidRPr="005F4265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>9</w:t>
      </w:r>
      <w:r w:rsidR="007114E3" w:rsidRPr="005F4265">
        <w:rPr>
          <w:b/>
          <w:bCs/>
          <w:color w:val="000000"/>
          <w:sz w:val="24"/>
          <w:szCs w:val="24"/>
        </w:rPr>
        <w:t xml:space="preserve"> Serão desclassificadas as propostas que:</w:t>
      </w:r>
    </w:p>
    <w:p w14:paraId="757F6278" w14:textId="4E11F72B" w:rsidR="007114E3" w:rsidRPr="005F4265" w:rsidRDefault="007114E3" w:rsidP="00617DF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76" w:lineRule="auto"/>
        <w:ind w:left="0" w:right="119"/>
        <w:jc w:val="both"/>
        <w:rPr>
          <w:rFonts w:eastAsia="Times New Roman"/>
          <w:color w:val="000000"/>
          <w:sz w:val="24"/>
          <w:szCs w:val="24"/>
        </w:rPr>
      </w:pPr>
      <w:r w:rsidRPr="00580902">
        <w:rPr>
          <w:b/>
          <w:bCs/>
          <w:color w:val="000000"/>
          <w:sz w:val="24"/>
          <w:szCs w:val="24"/>
        </w:rPr>
        <w:t>I -</w:t>
      </w:r>
      <w:r w:rsidRPr="005F4265">
        <w:rPr>
          <w:color w:val="000000"/>
          <w:sz w:val="24"/>
          <w:szCs w:val="24"/>
        </w:rPr>
        <w:t xml:space="preserve"> </w:t>
      </w:r>
      <w:r w:rsidR="00580902" w:rsidRPr="005F4265">
        <w:rPr>
          <w:rFonts w:eastAsia="Times New Roman"/>
          <w:color w:val="000000"/>
          <w:sz w:val="24"/>
          <w:szCs w:val="24"/>
        </w:rPr>
        <w:t>Recebam</w:t>
      </w:r>
      <w:r w:rsidRPr="005F4265">
        <w:rPr>
          <w:rFonts w:eastAsia="Times New Roman"/>
          <w:color w:val="000000"/>
          <w:sz w:val="24"/>
          <w:szCs w:val="24"/>
        </w:rPr>
        <w:t xml:space="preserve"> nota 0 (zero) em qualquer dos critérios obrigatórios;</w:t>
      </w:r>
    </w:p>
    <w:p w14:paraId="59F52E5D" w14:textId="27E0C138" w:rsidR="007114E3" w:rsidRPr="005F4265" w:rsidRDefault="007114E3" w:rsidP="00617DF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76" w:lineRule="auto"/>
        <w:ind w:left="0" w:right="119"/>
        <w:jc w:val="both"/>
        <w:rPr>
          <w:rFonts w:eastAsia="Times New Roman"/>
          <w:color w:val="000000"/>
          <w:sz w:val="24"/>
          <w:szCs w:val="24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II -</w:t>
      </w:r>
      <w:r w:rsidRPr="005F4265">
        <w:rPr>
          <w:rFonts w:eastAsia="Times New Roman"/>
          <w:color w:val="000000"/>
          <w:sz w:val="24"/>
          <w:szCs w:val="24"/>
        </w:rPr>
        <w:t xml:space="preserve"> </w:t>
      </w:r>
      <w:r w:rsidR="00580902" w:rsidRPr="005F4265">
        <w:rPr>
          <w:rFonts w:eastAsia="Times New Roman"/>
          <w:color w:val="000000"/>
          <w:sz w:val="24"/>
          <w:szCs w:val="24"/>
        </w:rPr>
        <w:t>Apresentem</w:t>
      </w:r>
      <w:r w:rsidRPr="005F4265">
        <w:rPr>
          <w:rFonts w:eastAsia="Times New Roman"/>
          <w:color w:val="000000"/>
          <w:sz w:val="24"/>
          <w:szCs w:val="24"/>
        </w:rPr>
        <w:t xml:space="preserve"> quaisquer formas de preconceito de origem, raça, etnia, gênero, cor, idade ou outras formas de discriminação serão desclassificadas, com fundamento no disposto no </w:t>
      </w:r>
      <w:hyperlink r:id="rId16" w:anchor="art3iv">
        <w:r w:rsidRPr="005F4265">
          <w:rPr>
            <w:rFonts w:eastAsia="Times New Roman"/>
            <w:color w:val="000000"/>
            <w:sz w:val="24"/>
            <w:szCs w:val="24"/>
          </w:rPr>
          <w:t>inciso IV do caput do art. 3º da Constituição,</w:t>
        </w:r>
      </w:hyperlink>
      <w:r w:rsidRPr="005F4265">
        <w:rPr>
          <w:rFonts w:eastAsia="Times New Roman"/>
          <w:color w:val="000000"/>
          <w:sz w:val="24"/>
          <w:szCs w:val="24"/>
        </w:rPr>
        <w:t xml:space="preserve"> garantidos o contraditório e a ampla defesa;</w:t>
      </w:r>
    </w:p>
    <w:p w14:paraId="32F85A9E" w14:textId="42751404" w:rsidR="007C57FA" w:rsidRDefault="007114E3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6"/>
        </w:tabs>
        <w:spacing w:after="0" w:line="276" w:lineRule="auto"/>
        <w:ind w:right="119"/>
        <w:rPr>
          <w:rFonts w:eastAsia="Times New Roman"/>
          <w:color w:val="000000"/>
          <w:sz w:val="24"/>
          <w:szCs w:val="24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III -</w:t>
      </w:r>
      <w:r w:rsidRPr="005F4265">
        <w:rPr>
          <w:rFonts w:eastAsia="Times New Roman"/>
          <w:color w:val="000000"/>
          <w:sz w:val="24"/>
          <w:szCs w:val="24"/>
        </w:rPr>
        <w:t xml:space="preserve"> Não atingirem 50% (cinquenta) da pontuação obrigatória máxima</w:t>
      </w:r>
      <w:r w:rsidR="00640893" w:rsidRPr="005F4265">
        <w:rPr>
          <w:rFonts w:eastAsia="Times New Roman"/>
          <w:color w:val="000000"/>
          <w:sz w:val="24"/>
          <w:szCs w:val="24"/>
        </w:rPr>
        <w:t>.</w:t>
      </w:r>
    </w:p>
    <w:p w14:paraId="68F2E93A" w14:textId="31C007A7" w:rsidR="00B726D5" w:rsidRPr="00580902" w:rsidRDefault="007C57FA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4"/>
        </w:tabs>
        <w:spacing w:after="0" w:line="276" w:lineRule="auto"/>
        <w:ind w:right="119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7C57FA">
        <w:rPr>
          <w:rFonts w:eastAsia="Times New Roman"/>
          <w:b/>
          <w:bCs/>
          <w:color w:val="000000"/>
          <w:sz w:val="24"/>
          <w:szCs w:val="24"/>
        </w:rPr>
        <w:t xml:space="preserve">Atenção!!! </w:t>
      </w:r>
      <w:r w:rsidR="00640893" w:rsidRPr="007C57FA">
        <w:rPr>
          <w:rFonts w:eastAsia="Times New Roman"/>
          <w:b/>
          <w:bCs/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4F330896" w14:textId="17AAE292" w:rsidR="00640893" w:rsidRPr="00580902" w:rsidRDefault="0058090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6.10 </w:t>
      </w:r>
      <w:r w:rsidR="00640893" w:rsidRPr="00580902">
        <w:rPr>
          <w:b/>
          <w:sz w:val="24"/>
          <w:szCs w:val="24"/>
        </w:rPr>
        <w:t>Recurso da etapa de seleção</w:t>
      </w:r>
    </w:p>
    <w:p w14:paraId="73DD48EB" w14:textId="45CD8F95" w:rsidR="00640893" w:rsidRPr="00DE6734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sz w:val="24"/>
          <w:szCs w:val="24"/>
        </w:rPr>
      </w:pPr>
      <w:r w:rsidRPr="00DE6734">
        <w:rPr>
          <w:sz w:val="24"/>
          <w:szCs w:val="24"/>
        </w:rPr>
        <w:t xml:space="preserve">O resultado provisório da etapa de seleção será divulgado no site oficial do </w:t>
      </w:r>
      <w:r w:rsidRPr="00DE6734">
        <w:rPr>
          <w:b/>
          <w:bCs/>
          <w:sz w:val="24"/>
          <w:szCs w:val="24"/>
        </w:rPr>
        <w:t>GOVERNO DE VÁRZEA ALEGRE</w:t>
      </w:r>
      <w:r w:rsidRPr="00DE6734">
        <w:rPr>
          <w:sz w:val="24"/>
          <w:szCs w:val="24"/>
        </w:rPr>
        <w:t xml:space="preserve">, no endereço: </w:t>
      </w:r>
      <w:hyperlink r:id="rId17" w:history="1">
        <w:r w:rsidRPr="00DE6734">
          <w:rPr>
            <w:rStyle w:val="Hyperlink"/>
            <w:color w:val="auto"/>
            <w:sz w:val="24"/>
            <w:szCs w:val="24"/>
          </w:rPr>
          <w:t>www.varzeaalegre.ce.gov.br</w:t>
        </w:r>
      </w:hyperlink>
    </w:p>
    <w:p w14:paraId="0B4344D4" w14:textId="636143C9" w:rsidR="00640893" w:rsidRPr="00DE6734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sz w:val="24"/>
          <w:szCs w:val="24"/>
        </w:rPr>
      </w:pPr>
      <w:r w:rsidRPr="00DE6734">
        <w:rPr>
          <w:sz w:val="24"/>
          <w:szCs w:val="24"/>
        </w:rPr>
        <w:t xml:space="preserve">Contra a decisão da fase de seleção, caberá recurso destinado à </w:t>
      </w:r>
      <w:r>
        <w:rPr>
          <w:sz w:val="24"/>
          <w:szCs w:val="24"/>
        </w:rPr>
        <w:t>COMISSÕ DE SELEÇÃO</w:t>
      </w:r>
      <w:r w:rsidRPr="00DE6734">
        <w:rPr>
          <w:sz w:val="24"/>
          <w:szCs w:val="24"/>
        </w:rPr>
        <w:t xml:space="preserve">, para o e-mail: </w:t>
      </w:r>
      <w:hyperlink r:id="rId18" w:history="1">
        <w:r w:rsidRPr="00DE6734">
          <w:rPr>
            <w:rStyle w:val="Hyperlink"/>
            <w:color w:val="auto"/>
            <w:sz w:val="24"/>
            <w:szCs w:val="24"/>
          </w:rPr>
          <w:t>cultura@varzeaalegre.ce.gov.br</w:t>
        </w:r>
      </w:hyperlink>
      <w:r w:rsidRPr="00DE6734">
        <w:rPr>
          <w:sz w:val="24"/>
          <w:szCs w:val="24"/>
        </w:rPr>
        <w:t xml:space="preserve"> que deve ser </w:t>
      </w:r>
      <w:r w:rsidRPr="00DE6734">
        <w:rPr>
          <w:b/>
          <w:bCs/>
          <w:sz w:val="24"/>
          <w:szCs w:val="24"/>
        </w:rPr>
        <w:t xml:space="preserve">apresentado por meio </w:t>
      </w:r>
      <w:r w:rsidRPr="004D6182">
        <w:rPr>
          <w:b/>
          <w:bCs/>
          <w:sz w:val="24"/>
          <w:szCs w:val="24"/>
        </w:rPr>
        <w:t xml:space="preserve">do ANEXO </w:t>
      </w:r>
      <w:r w:rsidR="004D6182">
        <w:rPr>
          <w:b/>
          <w:bCs/>
          <w:sz w:val="24"/>
          <w:szCs w:val="24"/>
        </w:rPr>
        <w:t>VI</w:t>
      </w:r>
      <w:r w:rsidRPr="00DE6734">
        <w:rPr>
          <w:b/>
          <w:bCs/>
          <w:sz w:val="24"/>
          <w:szCs w:val="24"/>
        </w:rPr>
        <w:t xml:space="preserve"> deste Edital</w:t>
      </w:r>
      <w:r w:rsidRPr="00DE6734">
        <w:rPr>
          <w:sz w:val="24"/>
          <w:szCs w:val="24"/>
        </w:rPr>
        <w:t xml:space="preserve">, no prazo </w:t>
      </w:r>
      <w:r>
        <w:rPr>
          <w:sz w:val="24"/>
          <w:szCs w:val="24"/>
        </w:rPr>
        <w:t xml:space="preserve">de </w:t>
      </w:r>
      <w:r w:rsidRPr="00DE6734">
        <w:rPr>
          <w:sz w:val="24"/>
          <w:szCs w:val="24"/>
        </w:rPr>
        <w:t>3 dias úteis</w:t>
      </w:r>
      <w:r w:rsidR="00BF7AAC">
        <w:rPr>
          <w:sz w:val="24"/>
          <w:szCs w:val="24"/>
        </w:rPr>
        <w:t>, após a publicação do resultado.</w:t>
      </w:r>
      <w:r w:rsidRPr="00DE6734">
        <w:rPr>
          <w:sz w:val="24"/>
          <w:szCs w:val="24"/>
        </w:rPr>
        <w:t xml:space="preserve"> </w:t>
      </w:r>
    </w:p>
    <w:p w14:paraId="2EB42A65" w14:textId="77777777" w:rsidR="00640893" w:rsidRPr="00DE6734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sz w:val="24"/>
          <w:szCs w:val="24"/>
        </w:rPr>
      </w:pPr>
      <w:r w:rsidRPr="00DE6734">
        <w:rPr>
          <w:sz w:val="24"/>
          <w:szCs w:val="24"/>
        </w:rPr>
        <w:t>Os recursos apresentados após o prazo não serão avaliados. </w:t>
      </w:r>
    </w:p>
    <w:p w14:paraId="50CB3311" w14:textId="5F3037FE" w:rsidR="00640893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</w:pPr>
      <w:r w:rsidRPr="00DE6734">
        <w:rPr>
          <w:sz w:val="24"/>
          <w:szCs w:val="24"/>
        </w:rPr>
        <w:lastRenderedPageBreak/>
        <w:t xml:space="preserve">Após o julgamento dos recursos, o resultado da etapa de seleção será divulgado </w:t>
      </w:r>
      <w:r>
        <w:rPr>
          <w:sz w:val="24"/>
          <w:szCs w:val="24"/>
        </w:rPr>
        <w:t xml:space="preserve">no </w:t>
      </w:r>
      <w:r w:rsidRPr="00DE6734">
        <w:rPr>
          <w:sz w:val="24"/>
          <w:szCs w:val="24"/>
        </w:rPr>
        <w:t xml:space="preserve">site oficial do Governo de Várzea Alegre, no endereço: </w:t>
      </w:r>
      <w:hyperlink r:id="rId19" w:history="1">
        <w:r w:rsidRPr="00DE6734">
          <w:rPr>
            <w:rStyle w:val="Hyperlink"/>
            <w:color w:val="auto"/>
            <w:sz w:val="24"/>
            <w:szCs w:val="24"/>
          </w:rPr>
          <w:t>www.varzeaalegre.ce.gov.br</w:t>
        </w:r>
      </w:hyperlink>
    </w:p>
    <w:p w14:paraId="1EAC59C8" w14:textId="77777777" w:rsidR="00123ACB" w:rsidRPr="00DE6734" w:rsidRDefault="00123AC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sz w:val="24"/>
          <w:szCs w:val="24"/>
        </w:rPr>
      </w:pPr>
    </w:p>
    <w:p w14:paraId="17DA4B37" w14:textId="77777777" w:rsidR="00534642" w:rsidRPr="00723117" w:rsidRDefault="0053464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16"/>
          <w:szCs w:val="16"/>
        </w:rPr>
      </w:pPr>
    </w:p>
    <w:p w14:paraId="3311436B" w14:textId="0F10D2F8" w:rsidR="006662AA" w:rsidRPr="00132297" w:rsidRDefault="0058090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6662AA" w:rsidRPr="00132297">
        <w:rPr>
          <w:b/>
          <w:sz w:val="24"/>
          <w:szCs w:val="24"/>
        </w:rPr>
        <w:t xml:space="preserve"> ETAPA DE HABILITAÇÃO </w:t>
      </w:r>
    </w:p>
    <w:p w14:paraId="5FA57753" w14:textId="2DC7638F" w:rsidR="006662AA" w:rsidRPr="00580902" w:rsidRDefault="006662AA">
      <w:pPr>
        <w:pStyle w:val="Pargrafoda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580902">
        <w:rPr>
          <w:b/>
          <w:bCs/>
          <w:sz w:val="24"/>
          <w:szCs w:val="24"/>
        </w:rPr>
        <w:t>Documentos necessários</w:t>
      </w:r>
    </w:p>
    <w:p w14:paraId="776D7A6E" w14:textId="0823D0E9" w:rsidR="00422AA6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 agente cultural selecionado deverá encaminhar</w:t>
      </w:r>
      <w:r w:rsidR="00422AA6" w:rsidRPr="00132297">
        <w:rPr>
          <w:sz w:val="24"/>
          <w:szCs w:val="24"/>
        </w:rPr>
        <w:t>, após a publicação do resultado,</w:t>
      </w:r>
      <w:r w:rsidRPr="00132297">
        <w:rPr>
          <w:sz w:val="24"/>
          <w:szCs w:val="24"/>
        </w:rPr>
        <w:t xml:space="preserve"> por</w:t>
      </w:r>
      <w:r w:rsidR="00A108DF" w:rsidRPr="00132297">
        <w:rPr>
          <w:sz w:val="24"/>
          <w:szCs w:val="24"/>
        </w:rPr>
        <w:t xml:space="preserve"> e-mail</w:t>
      </w:r>
      <w:r w:rsidR="00BA1648" w:rsidRPr="00132297">
        <w:rPr>
          <w:sz w:val="24"/>
          <w:szCs w:val="24"/>
        </w:rPr>
        <w:t xml:space="preserve">, através do endereço: </w:t>
      </w:r>
      <w:hyperlink r:id="rId20" w:history="1">
        <w:r w:rsidR="00BA1648" w:rsidRPr="00132297">
          <w:rPr>
            <w:rStyle w:val="Hyperlink"/>
            <w:color w:val="auto"/>
            <w:sz w:val="24"/>
            <w:szCs w:val="24"/>
          </w:rPr>
          <w:t>cultura@varzeaalegre.ce.gov.br</w:t>
        </w:r>
      </w:hyperlink>
      <w:r w:rsidR="00BA1648" w:rsidRPr="00132297">
        <w:rPr>
          <w:sz w:val="24"/>
          <w:szCs w:val="24"/>
        </w:rPr>
        <w:t xml:space="preserve"> </w:t>
      </w:r>
      <w:r w:rsidRPr="00132297">
        <w:rPr>
          <w:sz w:val="24"/>
          <w:szCs w:val="24"/>
        </w:rPr>
        <w:t xml:space="preserve"> os seguintes documentos:</w:t>
      </w:r>
    </w:p>
    <w:p w14:paraId="7E8B0CFF" w14:textId="4B3EFB45" w:rsidR="00422AA6" w:rsidRPr="00580902" w:rsidRDefault="00422AA6">
      <w:pPr>
        <w:pStyle w:val="Pargrafoda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sz w:val="24"/>
          <w:szCs w:val="24"/>
        </w:rPr>
        <w:t xml:space="preserve">Se o agente cultural for </w:t>
      </w:r>
      <w:r w:rsidR="00345ACA" w:rsidRPr="00580902">
        <w:rPr>
          <w:b/>
          <w:sz w:val="24"/>
          <w:szCs w:val="24"/>
        </w:rPr>
        <w:t>PESSOA FÍSICA</w:t>
      </w:r>
      <w:r w:rsidRPr="00580902">
        <w:rPr>
          <w:sz w:val="24"/>
          <w:szCs w:val="24"/>
        </w:rPr>
        <w:t xml:space="preserve">: </w:t>
      </w:r>
    </w:p>
    <w:p w14:paraId="377E9EAE" w14:textId="6BC91232" w:rsidR="00422AA6" w:rsidRPr="00132297" w:rsidRDefault="00422AA6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 xml:space="preserve">I </w:t>
      </w:r>
      <w:r w:rsidR="00580902" w:rsidRPr="00580902">
        <w:rPr>
          <w:b/>
          <w:bCs/>
          <w:sz w:val="24"/>
          <w:szCs w:val="24"/>
        </w:rPr>
        <w:t>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Documento</w:t>
      </w:r>
      <w:r w:rsidRPr="00132297">
        <w:rPr>
          <w:sz w:val="24"/>
          <w:szCs w:val="24"/>
        </w:rPr>
        <w:t xml:space="preserve"> pessoal do agente cultural que contenha RG e CPF (Ex.: Carteira de Identidade, Carteira Nacional de Habilitação – CNH, Carteira de </w:t>
      </w:r>
      <w:r w:rsidR="00A108DF" w:rsidRPr="00132297">
        <w:rPr>
          <w:sz w:val="24"/>
          <w:szCs w:val="24"/>
        </w:rPr>
        <w:t>Trabalho etc.</w:t>
      </w:r>
      <w:r w:rsidRPr="00132297">
        <w:rPr>
          <w:sz w:val="24"/>
          <w:szCs w:val="24"/>
        </w:rPr>
        <w:t>);</w:t>
      </w:r>
    </w:p>
    <w:p w14:paraId="2B7FCD48" w14:textId="7DD70AFA" w:rsidR="00422AA6" w:rsidRPr="00132297" w:rsidRDefault="00422AA6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 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Certidão</w:t>
      </w:r>
      <w:r w:rsidRPr="00132297">
        <w:rPr>
          <w:sz w:val="24"/>
          <w:szCs w:val="24"/>
        </w:rPr>
        <w:t xml:space="preserve"> negativa de débitos </w:t>
      </w:r>
      <w:r w:rsidR="00640893">
        <w:rPr>
          <w:sz w:val="24"/>
          <w:szCs w:val="24"/>
        </w:rPr>
        <w:t>municipal, estadual e federal</w:t>
      </w:r>
    </w:p>
    <w:p w14:paraId="60F2FBBA" w14:textId="1A686D2E" w:rsidR="00422AA6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 xml:space="preserve">III </w:t>
      </w:r>
      <w:r w:rsidR="00422AA6" w:rsidRPr="00580902">
        <w:rPr>
          <w:b/>
          <w:bCs/>
          <w:sz w:val="24"/>
          <w:szCs w:val="24"/>
        </w:rPr>
        <w:t>-</w:t>
      </w:r>
      <w:r w:rsidR="00422AA6" w:rsidRPr="00132297">
        <w:rPr>
          <w:sz w:val="24"/>
          <w:szCs w:val="24"/>
        </w:rPr>
        <w:t xml:space="preserve"> comprovante de residência, por meio da apresentação de contas relativas à residência ou de declaração assinada pelo agente cultural</w:t>
      </w:r>
      <w:r>
        <w:rPr>
          <w:sz w:val="24"/>
          <w:szCs w:val="24"/>
        </w:rPr>
        <w:t>;</w:t>
      </w:r>
    </w:p>
    <w:p w14:paraId="578A0375" w14:textId="00C72709" w:rsidR="00422AA6" w:rsidRPr="00132297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IV</w:t>
      </w:r>
      <w:r w:rsidR="0058090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Dados Bancários.</w:t>
      </w:r>
    </w:p>
    <w:p w14:paraId="403CD8BC" w14:textId="2219EC46" w:rsidR="006662AA" w:rsidRPr="007D6AB7" w:rsidRDefault="006662AA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7D6AB7">
        <w:rPr>
          <w:sz w:val="24"/>
          <w:szCs w:val="24"/>
        </w:rPr>
        <w:t xml:space="preserve">Se o agente cultural for </w:t>
      </w:r>
      <w:r w:rsidR="00FB4DBE" w:rsidRPr="007D6AB7">
        <w:rPr>
          <w:b/>
          <w:sz w:val="24"/>
          <w:szCs w:val="24"/>
        </w:rPr>
        <w:t xml:space="preserve">GRUPO OU COLETIVO SEM PERSONALIDADE JURÍDICA </w:t>
      </w:r>
      <w:r w:rsidRPr="007D6AB7">
        <w:rPr>
          <w:b/>
          <w:sz w:val="24"/>
          <w:szCs w:val="24"/>
        </w:rPr>
        <w:t>(sem CNPJ):</w:t>
      </w:r>
    </w:p>
    <w:p w14:paraId="79536DCC" w14:textId="5762D63F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I </w:t>
      </w:r>
      <w:r w:rsidR="00580902">
        <w:rPr>
          <w:sz w:val="24"/>
          <w:szCs w:val="24"/>
        </w:rPr>
        <w:t>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Documento</w:t>
      </w:r>
      <w:r w:rsidRPr="00132297">
        <w:rPr>
          <w:sz w:val="24"/>
          <w:szCs w:val="24"/>
        </w:rPr>
        <w:t xml:space="preserve"> pessoal do agente cultural </w:t>
      </w:r>
      <w:r w:rsidR="00640893">
        <w:rPr>
          <w:sz w:val="24"/>
          <w:szCs w:val="24"/>
        </w:rPr>
        <w:t xml:space="preserve">(pessoa física responsável) </w:t>
      </w:r>
      <w:r w:rsidRPr="00132297">
        <w:rPr>
          <w:sz w:val="24"/>
          <w:szCs w:val="24"/>
        </w:rPr>
        <w:t xml:space="preserve">que contenha RG e CPF (Ex.: Carteira de Identidade, Carteira Nacional de Habilitação – CNH, Carteira de </w:t>
      </w:r>
      <w:r w:rsidR="005E616C" w:rsidRPr="00132297">
        <w:rPr>
          <w:sz w:val="24"/>
          <w:szCs w:val="24"/>
        </w:rPr>
        <w:t>Trabalho etc.</w:t>
      </w:r>
      <w:r w:rsidRPr="00132297">
        <w:rPr>
          <w:sz w:val="24"/>
          <w:szCs w:val="24"/>
        </w:rPr>
        <w:t>);</w:t>
      </w:r>
    </w:p>
    <w:p w14:paraId="45763F90" w14:textId="6077C9AE" w:rsidR="00640893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 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Certidão</w:t>
      </w:r>
      <w:r w:rsidR="00640893" w:rsidRPr="00132297">
        <w:rPr>
          <w:sz w:val="24"/>
          <w:szCs w:val="24"/>
        </w:rPr>
        <w:t xml:space="preserve"> negativa de débitos </w:t>
      </w:r>
      <w:r w:rsidR="00640893">
        <w:rPr>
          <w:sz w:val="24"/>
          <w:szCs w:val="24"/>
        </w:rPr>
        <w:t>municipal, estadual e federal, em nome do representante do grupo;</w:t>
      </w:r>
    </w:p>
    <w:p w14:paraId="3B36BE15" w14:textId="684D9ACB" w:rsidR="006662AA" w:rsidRDefault="00640893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III</w:t>
      </w:r>
      <w:r w:rsidR="006662AA" w:rsidRPr="00580902">
        <w:rPr>
          <w:b/>
          <w:bCs/>
          <w:sz w:val="24"/>
          <w:szCs w:val="24"/>
        </w:rPr>
        <w:t xml:space="preserve"> -</w:t>
      </w:r>
      <w:r w:rsidR="006662AA" w:rsidRPr="00132297">
        <w:rPr>
          <w:sz w:val="24"/>
          <w:szCs w:val="24"/>
        </w:rPr>
        <w:t xml:space="preserve"> </w:t>
      </w:r>
      <w:r w:rsidR="00580902">
        <w:rPr>
          <w:sz w:val="24"/>
          <w:szCs w:val="24"/>
        </w:rPr>
        <w:t>C</w:t>
      </w:r>
      <w:r w:rsidR="006662AA" w:rsidRPr="00132297">
        <w:rPr>
          <w:sz w:val="24"/>
          <w:szCs w:val="24"/>
        </w:rPr>
        <w:t>omprovante de residência, por meio da apresentação de contas relativas à residência ou de declaração assinada pelo agente cultural, em nome do representante do grupo</w:t>
      </w:r>
      <w:r w:rsidR="007D6AB7">
        <w:rPr>
          <w:sz w:val="24"/>
          <w:szCs w:val="24"/>
        </w:rPr>
        <w:t>;</w:t>
      </w:r>
    </w:p>
    <w:p w14:paraId="75860C69" w14:textId="7C76FEA0" w:rsidR="007D6AB7" w:rsidRDefault="007D6AB7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 xml:space="preserve">IV </w:t>
      </w:r>
      <w:r w:rsidR="00580902" w:rsidRPr="00580902"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Dados Bancários.</w:t>
      </w:r>
    </w:p>
    <w:p w14:paraId="2C4EC58A" w14:textId="43EFEB28" w:rsidR="007D6AB7" w:rsidRPr="007D6AB7" w:rsidRDefault="007D6AB7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after="0" w:line="276" w:lineRule="auto"/>
        <w:ind w:right="119"/>
        <w:rPr>
          <w:b/>
          <w:bCs/>
          <w:color w:val="000000"/>
        </w:rPr>
      </w:pPr>
      <w:r w:rsidRPr="007D6AB7">
        <w:rPr>
          <w:rFonts w:eastAsia="Times New Roman"/>
          <w:color w:val="000000"/>
          <w:sz w:val="24"/>
          <w:szCs w:val="24"/>
        </w:rPr>
        <w:t xml:space="preserve">Se o Agente Cultural for </w:t>
      </w:r>
      <w:r w:rsidRPr="007D6AB7">
        <w:rPr>
          <w:rFonts w:eastAsia="Times New Roman"/>
          <w:b/>
          <w:bCs/>
          <w:color w:val="000000"/>
          <w:sz w:val="24"/>
          <w:szCs w:val="24"/>
        </w:rPr>
        <w:t>PESSOA JURÍDICA</w:t>
      </w:r>
      <w:r w:rsidR="00345ACA">
        <w:rPr>
          <w:rFonts w:eastAsia="Times New Roman"/>
          <w:b/>
          <w:bCs/>
          <w:color w:val="000000"/>
          <w:sz w:val="24"/>
          <w:szCs w:val="24"/>
        </w:rPr>
        <w:t xml:space="preserve"> – Com ou sem fins lucrativos</w:t>
      </w:r>
    </w:p>
    <w:p w14:paraId="64FD04E4" w14:textId="04D41C76" w:rsidR="007D6AB7" w:rsidRPr="007D6AB7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"/>
        </w:tabs>
        <w:spacing w:after="0" w:line="276" w:lineRule="auto"/>
        <w:ind w:right="119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 xml:space="preserve">I </w:t>
      </w:r>
      <w:r w:rsidR="007D6AB7" w:rsidRPr="00580902">
        <w:rPr>
          <w:rFonts w:eastAsia="Times New Roman"/>
          <w:b/>
          <w:bCs/>
          <w:color w:val="000000"/>
          <w:sz w:val="24"/>
          <w:szCs w:val="24"/>
        </w:rPr>
        <w:t>-</w:t>
      </w:r>
      <w:r w:rsidR="007D6AB7" w:rsidRPr="007D6AB7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I</w:t>
      </w:r>
      <w:r w:rsidR="007D6AB7" w:rsidRPr="007D6AB7">
        <w:rPr>
          <w:rFonts w:eastAsia="Times New Roman"/>
          <w:color w:val="000000"/>
          <w:sz w:val="24"/>
          <w:szCs w:val="24"/>
        </w:rPr>
        <w:t>nscrição no cadastro nacional de pessoa jurídica - CNPJ, emitida no site da Secretaria da Receita Federal do Brasil;</w:t>
      </w:r>
    </w:p>
    <w:p w14:paraId="45DC0E0D" w14:textId="77777777" w:rsidR="00580902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after="0" w:line="276" w:lineRule="auto"/>
        <w:ind w:right="119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II -</w:t>
      </w:r>
      <w:r>
        <w:rPr>
          <w:rFonts w:eastAsia="Times New Roman"/>
          <w:color w:val="000000"/>
          <w:sz w:val="24"/>
          <w:szCs w:val="24"/>
        </w:rPr>
        <w:t xml:space="preserve"> A</w:t>
      </w:r>
      <w:r w:rsidR="007D6AB7" w:rsidRPr="007D6AB7">
        <w:rPr>
          <w:rFonts w:eastAsia="Times New Roman"/>
          <w:color w:val="000000"/>
          <w:sz w:val="24"/>
          <w:szCs w:val="24"/>
        </w:rPr>
        <w:t>tos constitutivos, qual seja o contrato social, nos casos de pessoas jurídicas com fins lucrativos, ou estatuto, nos casos de organizações da sociedade civil;</w:t>
      </w:r>
    </w:p>
    <w:p w14:paraId="090D22AF" w14:textId="6C0484C8" w:rsidR="007D6AB7" w:rsidRPr="007D6AB7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after="0" w:line="276" w:lineRule="auto"/>
        <w:ind w:right="119"/>
        <w:rPr>
          <w:color w:val="000000"/>
        </w:rPr>
      </w:pPr>
      <w:r w:rsidRPr="00580902">
        <w:rPr>
          <w:b/>
          <w:bCs/>
          <w:color w:val="000000"/>
        </w:rPr>
        <w:t>III -</w:t>
      </w:r>
      <w:r>
        <w:rPr>
          <w:color w:val="000000"/>
        </w:rPr>
        <w:t xml:space="preserve"> C</w:t>
      </w:r>
      <w:r w:rsidR="007D6AB7" w:rsidRPr="007D6AB7">
        <w:rPr>
          <w:rFonts w:eastAsia="Times New Roman"/>
          <w:color w:val="000000"/>
          <w:sz w:val="24"/>
          <w:szCs w:val="24"/>
        </w:rPr>
        <w:t>ertidão negativa de falência e recuperação judicial, expedida pelo Tribunal de Justiça estadual, nos casos de pessoas jurídicas com fins lucrativos;</w:t>
      </w:r>
    </w:p>
    <w:p w14:paraId="454FB0F5" w14:textId="784F9BFD" w:rsidR="007D6AB7" w:rsidRPr="007D6AB7" w:rsidRDefault="00580902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9"/>
        </w:tabs>
        <w:spacing w:after="0" w:line="276" w:lineRule="auto"/>
        <w:ind w:right="119"/>
        <w:rPr>
          <w:color w:val="000000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>IV -</w:t>
      </w:r>
      <w:r>
        <w:rPr>
          <w:rFonts w:eastAsia="Times New Roman"/>
          <w:color w:val="000000"/>
          <w:sz w:val="24"/>
          <w:szCs w:val="24"/>
        </w:rPr>
        <w:t xml:space="preserve"> C</w:t>
      </w:r>
      <w:r w:rsidR="007D6AB7" w:rsidRPr="007D6AB7">
        <w:rPr>
          <w:rFonts w:eastAsia="Times New Roman"/>
          <w:color w:val="000000"/>
          <w:sz w:val="24"/>
          <w:szCs w:val="24"/>
        </w:rPr>
        <w:t>ertidões negativas de débitos Municipal, Estadual e Federal;</w:t>
      </w:r>
    </w:p>
    <w:p w14:paraId="693FCEE4" w14:textId="3A4B322C" w:rsidR="004D6182" w:rsidRPr="00580902" w:rsidRDefault="007D6AB7" w:rsidP="005809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9"/>
        </w:tabs>
        <w:spacing w:after="0" w:line="276" w:lineRule="auto"/>
        <w:ind w:right="119"/>
        <w:rPr>
          <w:rFonts w:eastAsia="Times New Roman"/>
          <w:color w:val="000000"/>
          <w:sz w:val="24"/>
          <w:szCs w:val="24"/>
        </w:rPr>
      </w:pPr>
      <w:r w:rsidRPr="00580902">
        <w:rPr>
          <w:rFonts w:eastAsia="Times New Roman"/>
          <w:b/>
          <w:bCs/>
          <w:color w:val="000000"/>
          <w:sz w:val="24"/>
          <w:szCs w:val="24"/>
        </w:rPr>
        <w:t xml:space="preserve">V </w:t>
      </w:r>
      <w:r w:rsidR="00580902" w:rsidRPr="00580902">
        <w:rPr>
          <w:rFonts w:eastAsia="Times New Roman"/>
          <w:b/>
          <w:bCs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 xml:space="preserve"> Dados Bancári</w:t>
      </w:r>
      <w:r w:rsidR="0060277B">
        <w:rPr>
          <w:rFonts w:eastAsia="Times New Roman"/>
          <w:color w:val="000000"/>
          <w:sz w:val="24"/>
          <w:szCs w:val="24"/>
        </w:rPr>
        <w:t>os.</w:t>
      </w:r>
    </w:p>
    <w:p w14:paraId="4FF0F989" w14:textId="77777777" w:rsidR="004D6182" w:rsidRPr="00132297" w:rsidRDefault="004D618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>Atenção!</w:t>
      </w:r>
      <w:r w:rsidRPr="00132297">
        <w:rPr>
          <w:sz w:val="24"/>
          <w:szCs w:val="24"/>
        </w:rPr>
        <w:t xml:space="preserve">  A comprovação de residência poderá ser dispensada nas hipóteses de agentes culturais:</w:t>
      </w:r>
    </w:p>
    <w:p w14:paraId="6AA1EE82" w14:textId="351366EF" w:rsidR="004D6182" w:rsidRPr="00132297" w:rsidRDefault="004D618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 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Pertencentes</w:t>
      </w:r>
      <w:r w:rsidRPr="00132297">
        <w:rPr>
          <w:sz w:val="24"/>
          <w:szCs w:val="24"/>
        </w:rPr>
        <w:t xml:space="preserve"> a comunidade indígena, quilombola, cigana ou circense;</w:t>
      </w:r>
    </w:p>
    <w:p w14:paraId="6147E716" w14:textId="4BF8562E" w:rsidR="004D6182" w:rsidRPr="00132297" w:rsidRDefault="004D618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 -</w:t>
      </w:r>
      <w:r w:rsidRPr="00132297">
        <w:rPr>
          <w:sz w:val="24"/>
          <w:szCs w:val="24"/>
        </w:rPr>
        <w:t xml:space="preserve"> </w:t>
      </w:r>
      <w:r w:rsidR="00580902" w:rsidRPr="00132297">
        <w:rPr>
          <w:sz w:val="24"/>
          <w:szCs w:val="24"/>
        </w:rPr>
        <w:t>Pertencentes</w:t>
      </w:r>
      <w:r w:rsidRPr="00132297">
        <w:rPr>
          <w:sz w:val="24"/>
          <w:szCs w:val="24"/>
        </w:rPr>
        <w:t xml:space="preserve"> a população nômade ou itinerante; ou</w:t>
      </w:r>
    </w:p>
    <w:p w14:paraId="2B13DB54" w14:textId="0A3A3986" w:rsidR="0060277B" w:rsidRPr="00580902" w:rsidRDefault="004D6182" w:rsidP="00580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580902">
        <w:rPr>
          <w:b/>
          <w:bCs/>
          <w:sz w:val="24"/>
          <w:szCs w:val="24"/>
        </w:rPr>
        <w:t>III -</w:t>
      </w:r>
      <w:r w:rsidRPr="00132297">
        <w:rPr>
          <w:sz w:val="24"/>
          <w:szCs w:val="24"/>
        </w:rPr>
        <w:t xml:space="preserve"> </w:t>
      </w:r>
      <w:r w:rsidR="00580902">
        <w:rPr>
          <w:sz w:val="24"/>
          <w:szCs w:val="24"/>
        </w:rPr>
        <w:t>Q</w:t>
      </w:r>
      <w:r w:rsidRPr="00132297">
        <w:rPr>
          <w:sz w:val="24"/>
          <w:szCs w:val="24"/>
        </w:rPr>
        <w:t>ue se encontrem em situação de rua.</w:t>
      </w:r>
    </w:p>
    <w:p w14:paraId="33D1ED99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bookmarkStart w:id="1" w:name="_Hlk167720092"/>
      <w:r w:rsidRPr="00132297">
        <w:rPr>
          <w:b/>
          <w:bCs/>
          <w:sz w:val="24"/>
          <w:szCs w:val="24"/>
        </w:rPr>
        <w:lastRenderedPageBreak/>
        <w:t>ATENÇÃO!!!</w:t>
      </w:r>
      <w:r w:rsidRPr="00132297">
        <w:rPr>
          <w:sz w:val="24"/>
          <w:szCs w:val="24"/>
        </w:rPr>
        <w:t xml:space="preserve"> As certidões positivas com efeito de negativas servirão como certidões negativas, desde que não haja referência expressa de impossibilidade de celebrar instrumentos jurídicos com a administração pública.</w:t>
      </w:r>
    </w:p>
    <w:p w14:paraId="1794D662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 xml:space="preserve">ATENÇÃO!!! </w:t>
      </w:r>
      <w:r w:rsidRPr="00132297">
        <w:rPr>
          <w:sz w:val="24"/>
          <w:szCs w:val="24"/>
        </w:rPr>
        <w:t>Caso o agente cultural esteja em débito com o ente público responsável pela seleção e com a União não será possível o recebimento dos recursos de que trata este Edital.</w:t>
      </w:r>
    </w:p>
    <w:p w14:paraId="43F1323C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Na hipótese de inabilitação de alguns contemplados, serão convocados outros agentes culturais para apresentarem os documentos de habilitação, obedecendo a ordem de classificação dos projetos.</w:t>
      </w:r>
    </w:p>
    <w:bookmarkEnd w:id="1"/>
    <w:p w14:paraId="17211053" w14:textId="6D6CD543" w:rsidR="0060277B" w:rsidRPr="00816D1E" w:rsidRDefault="0060277B">
      <w:pPr>
        <w:pStyle w:val="Pargrafoda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816D1E">
        <w:rPr>
          <w:b/>
          <w:sz w:val="24"/>
          <w:szCs w:val="24"/>
        </w:rPr>
        <w:t>Recurso da etapa de habilitação</w:t>
      </w:r>
    </w:p>
    <w:p w14:paraId="6A7C0289" w14:textId="2390458F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Contra a decisão da fase de habilitação, caberá recurso destinado à Secretaria de Cultura e Turismo de Várzea Alegre, para o e-mail: </w:t>
      </w:r>
      <w:hyperlink r:id="rId21" w:history="1">
        <w:r w:rsidRPr="00132297">
          <w:rPr>
            <w:rStyle w:val="Hyperlink"/>
            <w:color w:val="auto"/>
            <w:sz w:val="24"/>
            <w:szCs w:val="24"/>
          </w:rPr>
          <w:t>cultura@varzeaalegre.ce.gov.br</w:t>
        </w:r>
      </w:hyperlink>
      <w:r w:rsidR="00345ACA">
        <w:rPr>
          <w:sz w:val="24"/>
          <w:szCs w:val="24"/>
        </w:rPr>
        <w:t>,</w:t>
      </w:r>
      <w:r w:rsidRPr="00132297">
        <w:rPr>
          <w:sz w:val="24"/>
          <w:szCs w:val="24"/>
        </w:rPr>
        <w:t xml:space="preserve"> que deve ser </w:t>
      </w:r>
      <w:r w:rsidRPr="00132297">
        <w:rPr>
          <w:b/>
          <w:bCs/>
          <w:sz w:val="24"/>
          <w:szCs w:val="24"/>
        </w:rPr>
        <w:t xml:space="preserve">apresentado por meio do ANEXO </w:t>
      </w:r>
      <w:r w:rsidR="004D6182">
        <w:rPr>
          <w:b/>
          <w:bCs/>
          <w:sz w:val="24"/>
          <w:szCs w:val="24"/>
        </w:rPr>
        <w:t>VI</w:t>
      </w:r>
      <w:r w:rsidRPr="00132297">
        <w:rPr>
          <w:b/>
          <w:bCs/>
          <w:sz w:val="24"/>
          <w:szCs w:val="24"/>
        </w:rPr>
        <w:t xml:space="preserve"> deste Edital</w:t>
      </w:r>
      <w:r w:rsidRPr="00132297">
        <w:rPr>
          <w:sz w:val="24"/>
          <w:szCs w:val="24"/>
        </w:rPr>
        <w:t xml:space="preserve">, no prazo </w:t>
      </w:r>
      <w:r w:rsidR="00345ACA">
        <w:rPr>
          <w:sz w:val="24"/>
          <w:szCs w:val="24"/>
        </w:rPr>
        <w:t xml:space="preserve">de </w:t>
      </w:r>
      <w:r w:rsidRPr="00345ACA">
        <w:rPr>
          <w:b/>
          <w:bCs/>
          <w:sz w:val="24"/>
          <w:szCs w:val="24"/>
        </w:rPr>
        <w:t>3</w:t>
      </w:r>
      <w:r w:rsidR="00345ACA" w:rsidRPr="00345ACA">
        <w:rPr>
          <w:b/>
          <w:bCs/>
          <w:sz w:val="24"/>
          <w:szCs w:val="24"/>
        </w:rPr>
        <w:t xml:space="preserve"> (três)</w:t>
      </w:r>
      <w:r w:rsidRPr="00345ACA">
        <w:rPr>
          <w:b/>
          <w:bCs/>
          <w:sz w:val="24"/>
          <w:szCs w:val="24"/>
        </w:rPr>
        <w:t xml:space="preserve"> dias úteis</w:t>
      </w:r>
      <w:r w:rsidRPr="00132297">
        <w:rPr>
          <w:sz w:val="24"/>
          <w:szCs w:val="24"/>
        </w:rPr>
        <w:t xml:space="preserve"> </w:t>
      </w:r>
      <w:r w:rsidR="004D6182" w:rsidRPr="00132297">
        <w:rPr>
          <w:sz w:val="24"/>
          <w:szCs w:val="24"/>
        </w:rPr>
        <w:t>- após</w:t>
      </w:r>
      <w:r w:rsidRPr="00132297">
        <w:rPr>
          <w:sz w:val="24"/>
          <w:szCs w:val="24"/>
        </w:rPr>
        <w:t xml:space="preserve"> a publicação do resultado.</w:t>
      </w:r>
    </w:p>
    <w:p w14:paraId="327A3F6D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Os recursos apresentados após o prazo não serão avaliados.</w:t>
      </w:r>
    </w:p>
    <w:p w14:paraId="16E00387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Após o julgamento dos recursos, o resultado da etapa de habilitação será divulgado no site oficial do Governo Municipal no endereço: </w:t>
      </w:r>
      <w:hyperlink r:id="rId22" w:history="1">
        <w:r w:rsidRPr="00132297">
          <w:rPr>
            <w:rStyle w:val="Hyperlink"/>
            <w:color w:val="auto"/>
            <w:sz w:val="24"/>
            <w:szCs w:val="24"/>
          </w:rPr>
          <w:t>www.varzeaalegre.ce.gov.br</w:t>
        </w:r>
      </w:hyperlink>
    </w:p>
    <w:p w14:paraId="72336691" w14:textId="77777777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b/>
          <w:bCs/>
          <w:sz w:val="24"/>
          <w:szCs w:val="24"/>
        </w:rPr>
        <w:t>ATENÇÃO!!! Após essa etapa, não caberá mais recurso.</w:t>
      </w:r>
    </w:p>
    <w:p w14:paraId="2E6B5983" w14:textId="77777777" w:rsidR="004D6182" w:rsidRPr="00723117" w:rsidRDefault="004D618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16"/>
          <w:szCs w:val="16"/>
        </w:rPr>
      </w:pPr>
    </w:p>
    <w:p w14:paraId="53A701C7" w14:textId="70BEB681" w:rsidR="0060277B" w:rsidRPr="00132297" w:rsidRDefault="00816D1E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60277B" w:rsidRPr="00132297">
        <w:rPr>
          <w:b/>
          <w:sz w:val="24"/>
          <w:szCs w:val="24"/>
        </w:rPr>
        <w:t>ASSINATURA DO TERMO DE EXECUÇÃO CULTURAL E RECEBIMENTO DOS RECURSOS FINANCEIROS</w:t>
      </w:r>
    </w:p>
    <w:p w14:paraId="48FC242E" w14:textId="0F6A4B62" w:rsidR="0060277B" w:rsidRPr="00816D1E" w:rsidRDefault="0060277B">
      <w:pPr>
        <w:pStyle w:val="Pargrafoda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816D1E">
        <w:rPr>
          <w:b/>
          <w:sz w:val="24"/>
          <w:szCs w:val="24"/>
        </w:rPr>
        <w:t>Termo de Execução Cultural</w:t>
      </w:r>
      <w:r w:rsidRPr="00816D1E">
        <w:rPr>
          <w:sz w:val="24"/>
          <w:szCs w:val="24"/>
        </w:rPr>
        <w:t xml:space="preserve"> </w:t>
      </w:r>
    </w:p>
    <w:p w14:paraId="0C04E057" w14:textId="076E3608" w:rsidR="0060277B" w:rsidRPr="00132297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Finalizada a fase de habilitação, o agente cultural </w:t>
      </w:r>
      <w:r>
        <w:rPr>
          <w:sz w:val="24"/>
          <w:szCs w:val="24"/>
        </w:rPr>
        <w:t>contemplado</w:t>
      </w:r>
      <w:r w:rsidRPr="00132297">
        <w:rPr>
          <w:sz w:val="24"/>
          <w:szCs w:val="24"/>
        </w:rPr>
        <w:t xml:space="preserve"> será convocado a assinar o Termo de Execução Cultural, </w:t>
      </w:r>
      <w:r w:rsidRPr="004D6182">
        <w:rPr>
          <w:b/>
          <w:bCs/>
          <w:sz w:val="24"/>
          <w:szCs w:val="24"/>
        </w:rPr>
        <w:t>conforme Anexo V deste Edital</w:t>
      </w:r>
      <w:r w:rsidRPr="00132297">
        <w:rPr>
          <w:sz w:val="24"/>
          <w:szCs w:val="24"/>
        </w:rPr>
        <w:t>, de forma presencial ou eletrônica.</w:t>
      </w:r>
    </w:p>
    <w:p w14:paraId="321F251A" w14:textId="77777777" w:rsidR="0060277B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 Termo de Execução Cultural corresponde ao documento a ser assinado pelo agente cultural selecionado neste Edital e pela Secretaria Municipal de Cultura e Turismo, contendo as obrigações dos assinantes do Termo.</w:t>
      </w:r>
    </w:p>
    <w:p w14:paraId="4433DFF5" w14:textId="43F43E35" w:rsidR="004D6182" w:rsidRPr="004D6182" w:rsidRDefault="004D6182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b/>
          <w:bCs/>
          <w:sz w:val="24"/>
          <w:szCs w:val="24"/>
        </w:rPr>
        <w:t>ATENÇÃO!!!</w:t>
      </w:r>
      <w:r w:rsidRPr="00132297">
        <w:rPr>
          <w:sz w:val="24"/>
          <w:szCs w:val="24"/>
        </w:rPr>
        <w:t xml:space="preserve"> </w:t>
      </w:r>
      <w:r w:rsidRPr="004D6182">
        <w:rPr>
          <w:sz w:val="24"/>
          <w:szCs w:val="24"/>
        </w:rPr>
        <w:t xml:space="preserve">O agente cultural deve assinar o Termo de Execução </w:t>
      </w:r>
      <w:r w:rsidRPr="006F32D9">
        <w:rPr>
          <w:sz w:val="24"/>
          <w:szCs w:val="24"/>
        </w:rPr>
        <w:t>Cultural</w:t>
      </w:r>
      <w:r w:rsidRPr="006F32D9">
        <w:rPr>
          <w:b/>
          <w:bCs/>
          <w:sz w:val="24"/>
          <w:szCs w:val="24"/>
        </w:rPr>
        <w:t xml:space="preserve"> até dois dias após a convocação oficial feita pela Secretaria de Cultura</w:t>
      </w:r>
      <w:r w:rsidRPr="004D6182">
        <w:rPr>
          <w:sz w:val="24"/>
          <w:szCs w:val="24"/>
        </w:rPr>
        <w:t xml:space="preserve"> - sob pena de perda do apoio financeiro e convocação do suplente para assumir sua vaga.</w:t>
      </w:r>
    </w:p>
    <w:p w14:paraId="6FDF1276" w14:textId="6ACA7242" w:rsidR="0060277B" w:rsidRPr="00816D1E" w:rsidRDefault="0060277B">
      <w:pPr>
        <w:pStyle w:val="Pargrafoda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816D1E">
        <w:rPr>
          <w:b/>
          <w:sz w:val="24"/>
          <w:szCs w:val="24"/>
        </w:rPr>
        <w:t>Recebimento dos recursos</w:t>
      </w:r>
      <w:r w:rsidRPr="00816D1E">
        <w:rPr>
          <w:sz w:val="24"/>
          <w:szCs w:val="24"/>
        </w:rPr>
        <w:t xml:space="preserve"> </w:t>
      </w:r>
      <w:r w:rsidRPr="00816D1E">
        <w:rPr>
          <w:b/>
          <w:sz w:val="24"/>
          <w:szCs w:val="24"/>
        </w:rPr>
        <w:t>financeiros</w:t>
      </w:r>
    </w:p>
    <w:p w14:paraId="18A26F8F" w14:textId="0C035943" w:rsidR="004D6182" w:rsidRPr="004D6182" w:rsidRDefault="0060277B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Após a </w:t>
      </w:r>
      <w:r>
        <w:rPr>
          <w:sz w:val="24"/>
          <w:szCs w:val="24"/>
        </w:rPr>
        <w:t>execução do objeto correspondente ao Termo de Execução</w:t>
      </w:r>
      <w:r w:rsidRPr="00132297">
        <w:rPr>
          <w:sz w:val="24"/>
          <w:szCs w:val="24"/>
        </w:rPr>
        <w:t xml:space="preserve"> Cultural, </w:t>
      </w:r>
      <w:r w:rsidRPr="00132297">
        <w:rPr>
          <w:b/>
          <w:bCs/>
          <w:sz w:val="24"/>
          <w:szCs w:val="24"/>
        </w:rPr>
        <w:t xml:space="preserve">o agente cultural receberá os recursos em conta bancária </w:t>
      </w:r>
      <w:r>
        <w:rPr>
          <w:b/>
          <w:bCs/>
          <w:sz w:val="24"/>
          <w:szCs w:val="24"/>
        </w:rPr>
        <w:t>indicada</w:t>
      </w:r>
      <w:r w:rsidRPr="0013229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pelo proponente no ato da habilitação</w:t>
      </w:r>
      <w:r w:rsidRPr="00132297">
        <w:rPr>
          <w:sz w:val="24"/>
          <w:szCs w:val="24"/>
        </w:rPr>
        <w:t>, em desembolso único ou em parcelas.</w:t>
      </w:r>
    </w:p>
    <w:p w14:paraId="6E2B1ECA" w14:textId="5F3E7996" w:rsidR="00723117" w:rsidRDefault="004D6182" w:rsidP="006D40FC">
      <w:pPr>
        <w:tabs>
          <w:tab w:val="left" w:pos="2340"/>
        </w:tabs>
        <w:spacing w:after="0" w:line="276" w:lineRule="auto"/>
        <w:rPr>
          <w:sz w:val="24"/>
          <w:szCs w:val="24"/>
        </w:rPr>
      </w:pPr>
      <w:r>
        <w:rPr>
          <w:b/>
          <w:sz w:val="24"/>
          <w:szCs w:val="24"/>
        </w:rPr>
        <w:t>Atenção</w:t>
      </w:r>
      <w:r w:rsidR="00AA2FD5" w:rsidRPr="00132297">
        <w:rPr>
          <w:b/>
          <w:sz w:val="24"/>
          <w:szCs w:val="24"/>
        </w:rPr>
        <w:t>!</w:t>
      </w:r>
      <w:r>
        <w:rPr>
          <w:b/>
          <w:sz w:val="24"/>
          <w:szCs w:val="24"/>
        </w:rPr>
        <w:t>!!</w:t>
      </w:r>
      <w:r w:rsidR="00AA2FD5" w:rsidRPr="00132297">
        <w:rPr>
          <w:sz w:val="24"/>
          <w:szCs w:val="24"/>
        </w:rPr>
        <w:t xml:space="preserve"> </w:t>
      </w:r>
      <w:r w:rsidR="006662AA" w:rsidRPr="00132297">
        <w:rPr>
          <w:sz w:val="24"/>
          <w:szCs w:val="24"/>
        </w:rPr>
        <w:t xml:space="preserve">A assinatura do Termo de Execução Cultural e o recebimento dos recursos estão condicionados à existência de disponibilidade orçamentária e financeira, caracterizando a seleção como expectativa de direito do agente cultural. </w:t>
      </w:r>
    </w:p>
    <w:p w14:paraId="639B159E" w14:textId="77777777" w:rsidR="006D40FC" w:rsidRPr="006D40FC" w:rsidRDefault="006D40FC" w:rsidP="006D40FC">
      <w:pPr>
        <w:tabs>
          <w:tab w:val="left" w:pos="2340"/>
        </w:tabs>
        <w:spacing w:after="0" w:line="276" w:lineRule="auto"/>
        <w:rPr>
          <w:sz w:val="24"/>
          <w:szCs w:val="24"/>
        </w:rPr>
      </w:pPr>
    </w:p>
    <w:p w14:paraId="53F868C4" w14:textId="530FE947" w:rsidR="006662AA" w:rsidRPr="00132297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6662AA" w:rsidRPr="00132297">
        <w:rPr>
          <w:b/>
          <w:sz w:val="24"/>
          <w:szCs w:val="24"/>
        </w:rPr>
        <w:t>MONITORAMENTO E AVALIAÇÃO DE RESULTADOS </w:t>
      </w:r>
    </w:p>
    <w:p w14:paraId="7BD80BE7" w14:textId="514EBDB9" w:rsidR="006662AA" w:rsidRPr="00816D1E" w:rsidRDefault="006662AA">
      <w:pPr>
        <w:pStyle w:val="Pargrafoda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 w:rsidRPr="00816D1E">
        <w:rPr>
          <w:b/>
          <w:sz w:val="24"/>
          <w:szCs w:val="24"/>
        </w:rPr>
        <w:t xml:space="preserve">Monitoramento e avaliação realizados pelo </w:t>
      </w:r>
      <w:r w:rsidR="00EE1A94" w:rsidRPr="00816D1E">
        <w:rPr>
          <w:b/>
          <w:sz w:val="24"/>
          <w:szCs w:val="24"/>
        </w:rPr>
        <w:t>Secretaria Municipal de Cultura</w:t>
      </w:r>
    </w:p>
    <w:p w14:paraId="2C076DE2" w14:textId="229BAF10" w:rsidR="0060277B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Os procedimentos de monitoramento e avaliação dos </w:t>
      </w:r>
      <w:r w:rsidR="0060277B">
        <w:rPr>
          <w:sz w:val="24"/>
          <w:szCs w:val="24"/>
        </w:rPr>
        <w:t>resultados</w:t>
      </w:r>
      <w:r w:rsidRPr="00132297">
        <w:rPr>
          <w:sz w:val="24"/>
          <w:szCs w:val="24"/>
        </w:rPr>
        <w:t xml:space="preserve">, assim como a </w:t>
      </w:r>
      <w:r w:rsidR="00EE1A94" w:rsidRPr="00132297">
        <w:rPr>
          <w:sz w:val="24"/>
          <w:szCs w:val="24"/>
        </w:rPr>
        <w:t>prestação</w:t>
      </w:r>
      <w:r w:rsidRPr="00132297">
        <w:rPr>
          <w:sz w:val="24"/>
          <w:szCs w:val="24"/>
        </w:rPr>
        <w:t xml:space="preserve"> de </w:t>
      </w:r>
      <w:r w:rsidR="00EE1A94" w:rsidRPr="00132297">
        <w:rPr>
          <w:sz w:val="24"/>
          <w:szCs w:val="24"/>
        </w:rPr>
        <w:t>informação</w:t>
      </w:r>
      <w:r w:rsidRPr="00132297">
        <w:rPr>
          <w:sz w:val="24"/>
          <w:szCs w:val="24"/>
        </w:rPr>
        <w:t xml:space="preserve"> à </w:t>
      </w:r>
      <w:r w:rsidR="00EE1A94" w:rsidRPr="00132297">
        <w:rPr>
          <w:sz w:val="24"/>
          <w:szCs w:val="24"/>
        </w:rPr>
        <w:t>administração</w:t>
      </w:r>
      <w:r w:rsidRPr="00132297">
        <w:rPr>
          <w:sz w:val="24"/>
          <w:szCs w:val="24"/>
        </w:rPr>
        <w:t xml:space="preserve"> </w:t>
      </w:r>
      <w:r w:rsidR="00EE1A94" w:rsidRPr="00132297">
        <w:rPr>
          <w:sz w:val="24"/>
          <w:szCs w:val="24"/>
        </w:rPr>
        <w:t>pública</w:t>
      </w:r>
      <w:r w:rsidRPr="00132297">
        <w:rPr>
          <w:sz w:val="24"/>
          <w:szCs w:val="24"/>
        </w:rPr>
        <w:t xml:space="preserve">, observarão a Lei nº 14.903/2024 e o Decreto nº </w:t>
      </w:r>
      <w:r w:rsidRPr="00132297">
        <w:rPr>
          <w:sz w:val="24"/>
          <w:szCs w:val="24"/>
        </w:rPr>
        <w:lastRenderedPageBreak/>
        <w:t>11.453/2023</w:t>
      </w:r>
      <w:r w:rsidR="006F32D9">
        <w:rPr>
          <w:sz w:val="24"/>
          <w:szCs w:val="24"/>
        </w:rPr>
        <w:t>,</w:t>
      </w:r>
      <w:r w:rsidRPr="00132297">
        <w:rPr>
          <w:sz w:val="24"/>
          <w:szCs w:val="24"/>
        </w:rPr>
        <w:t xml:space="preserve"> que dispõem sobre os mecanismos de fomento do sistema de financiamento à cultura, observadas </w:t>
      </w:r>
      <w:r w:rsidR="00EE1A94" w:rsidRPr="00132297">
        <w:rPr>
          <w:sz w:val="24"/>
          <w:szCs w:val="24"/>
        </w:rPr>
        <w:t>às</w:t>
      </w:r>
      <w:r w:rsidRPr="00132297">
        <w:rPr>
          <w:sz w:val="24"/>
          <w:szCs w:val="24"/>
        </w:rPr>
        <w:t xml:space="preserve"> </w:t>
      </w:r>
      <w:r w:rsidR="00EE1A94" w:rsidRPr="00132297">
        <w:rPr>
          <w:sz w:val="24"/>
          <w:szCs w:val="24"/>
        </w:rPr>
        <w:t>exigências</w:t>
      </w:r>
      <w:r w:rsidRPr="00132297">
        <w:rPr>
          <w:sz w:val="24"/>
          <w:szCs w:val="24"/>
        </w:rPr>
        <w:t xml:space="preserve"> legais de </w:t>
      </w:r>
      <w:r w:rsidR="00EE1A94" w:rsidRPr="00132297">
        <w:rPr>
          <w:sz w:val="24"/>
          <w:szCs w:val="24"/>
        </w:rPr>
        <w:t>simplificação</w:t>
      </w:r>
      <w:r w:rsidRPr="00132297">
        <w:rPr>
          <w:sz w:val="24"/>
          <w:szCs w:val="24"/>
        </w:rPr>
        <w:t xml:space="preserve"> e de foco no cumprimento do objeto.</w:t>
      </w:r>
    </w:p>
    <w:p w14:paraId="542714CE" w14:textId="77777777" w:rsidR="00816D1E" w:rsidRPr="00723117" w:rsidRDefault="00816D1E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16"/>
          <w:szCs w:val="16"/>
        </w:rPr>
      </w:pPr>
    </w:p>
    <w:p w14:paraId="3546C058" w14:textId="0987E5F8" w:rsidR="006662AA" w:rsidRPr="00132297" w:rsidRDefault="00816D1E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 w:rsidR="006662AA" w:rsidRPr="00132297">
        <w:rPr>
          <w:b/>
          <w:sz w:val="24"/>
          <w:szCs w:val="24"/>
        </w:rPr>
        <w:t>DISPOSIÇÕES FINAIS</w:t>
      </w:r>
    </w:p>
    <w:p w14:paraId="764DCC47" w14:textId="42024700" w:rsidR="006662AA" w:rsidRPr="00816D1E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10.1 </w:t>
      </w:r>
      <w:r w:rsidR="006662AA" w:rsidRPr="00816D1E">
        <w:rPr>
          <w:b/>
          <w:sz w:val="24"/>
          <w:szCs w:val="24"/>
        </w:rPr>
        <w:t>Desclassificação de projetos</w:t>
      </w:r>
    </w:p>
    <w:p w14:paraId="21A2C31B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Os projetos que apresentem quaisquer formas de preconceito de origem, raça, etnia, gênero, cor, idade ou outras formas de discriminação serão desclassificados, com fundamento no disposto no </w:t>
      </w:r>
      <w:hyperlink r:id="rId23" w:anchor="art3iv">
        <w:r w:rsidRPr="00132297">
          <w:rPr>
            <w:sz w:val="24"/>
            <w:szCs w:val="24"/>
          </w:rPr>
          <w:t>inciso IV do caput do art. 3º da Constituição Federal,</w:t>
        </w:r>
      </w:hyperlink>
      <w:r w:rsidRPr="00132297">
        <w:rPr>
          <w:sz w:val="24"/>
          <w:szCs w:val="24"/>
        </w:rPr>
        <w:t> garantidos o contraditório e a ampla defesa.</w:t>
      </w:r>
    </w:p>
    <w:p w14:paraId="7C23B60D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b/>
          <w:sz w:val="24"/>
          <w:szCs w:val="24"/>
        </w:rPr>
        <w:t>Atenção!</w:t>
      </w:r>
      <w:r w:rsidRPr="00132297">
        <w:rPr>
          <w:sz w:val="24"/>
          <w:szCs w:val="24"/>
        </w:rPr>
        <w:t xml:space="preserve"> Eventuais irregularidades constatadas a qualquer tempo, implicarão na desclassificação do agente cultural. </w:t>
      </w:r>
    </w:p>
    <w:p w14:paraId="45CFD2FB" w14:textId="66C5F7E2" w:rsidR="006662AA" w:rsidRPr="00816D1E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10.2 </w:t>
      </w:r>
      <w:r w:rsidR="006662AA" w:rsidRPr="00816D1E">
        <w:rPr>
          <w:b/>
          <w:sz w:val="24"/>
          <w:szCs w:val="24"/>
        </w:rPr>
        <w:t>Acompanhamento das etapas do edital</w:t>
      </w:r>
    </w:p>
    <w:p w14:paraId="0655AD38" w14:textId="1FE2F804" w:rsidR="00F53E71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 presente Edital e os seus anexos estão disponíveis n</w:t>
      </w:r>
      <w:r w:rsidR="00021541" w:rsidRPr="00132297">
        <w:rPr>
          <w:sz w:val="24"/>
          <w:szCs w:val="24"/>
        </w:rPr>
        <w:t>a plataforma: mapacultural.varzeaalegre.ce.gov.br</w:t>
      </w:r>
    </w:p>
    <w:p w14:paraId="676AF2FE" w14:textId="63B4866A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t xml:space="preserve">O acompanhamento de todas as etapas deste Edital e a observância quanto aos prazos são de inteira responsabilidade dos agentes culturais. Para tanto, devem ficar atentos </w:t>
      </w:r>
      <w:r w:rsidR="00021541" w:rsidRPr="00132297">
        <w:rPr>
          <w:sz w:val="24"/>
          <w:szCs w:val="24"/>
        </w:rPr>
        <w:t>às</w:t>
      </w:r>
      <w:r w:rsidRPr="00132297">
        <w:rPr>
          <w:sz w:val="24"/>
          <w:szCs w:val="24"/>
        </w:rPr>
        <w:t xml:space="preserve"> </w:t>
      </w:r>
      <w:r w:rsidR="00021541" w:rsidRPr="00132297">
        <w:rPr>
          <w:sz w:val="24"/>
          <w:szCs w:val="24"/>
        </w:rPr>
        <w:t>publicações</w:t>
      </w:r>
      <w:r w:rsidRPr="00132297">
        <w:rPr>
          <w:sz w:val="24"/>
          <w:szCs w:val="24"/>
        </w:rPr>
        <w:t xml:space="preserve"> </w:t>
      </w:r>
      <w:r w:rsidR="00021541" w:rsidRPr="00132297">
        <w:rPr>
          <w:sz w:val="24"/>
          <w:szCs w:val="24"/>
        </w:rPr>
        <w:t xml:space="preserve">na </w:t>
      </w:r>
      <w:r w:rsidR="00021541" w:rsidRPr="00132297">
        <w:rPr>
          <w:b/>
          <w:bCs/>
          <w:sz w:val="24"/>
          <w:szCs w:val="24"/>
        </w:rPr>
        <w:t>plataforma do mapacultural.varzeaalegre.ce.gov.br</w:t>
      </w:r>
      <w:r w:rsidRPr="00132297">
        <w:rPr>
          <w:b/>
          <w:bCs/>
          <w:sz w:val="24"/>
          <w:szCs w:val="24"/>
        </w:rPr>
        <w:t> e nas mídias sociais oficiais</w:t>
      </w:r>
      <w:r w:rsidR="00021541" w:rsidRPr="00132297">
        <w:rPr>
          <w:b/>
          <w:bCs/>
          <w:sz w:val="24"/>
          <w:szCs w:val="24"/>
        </w:rPr>
        <w:t xml:space="preserve"> no site: www.varzeaalegre.ce.gov.br</w:t>
      </w:r>
      <w:r w:rsidRPr="00132297">
        <w:rPr>
          <w:b/>
          <w:bCs/>
          <w:sz w:val="24"/>
          <w:szCs w:val="24"/>
        </w:rPr>
        <w:t>.</w:t>
      </w:r>
    </w:p>
    <w:p w14:paraId="450A3EE0" w14:textId="58C7E1D7" w:rsidR="006662AA" w:rsidRPr="00132297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10.3 </w:t>
      </w:r>
      <w:r w:rsidR="006662AA" w:rsidRPr="00132297">
        <w:rPr>
          <w:b/>
          <w:sz w:val="24"/>
          <w:szCs w:val="24"/>
        </w:rPr>
        <w:t>Informações adicionais</w:t>
      </w:r>
    </w:p>
    <w:p w14:paraId="351AE4A1" w14:textId="41EADF91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Demais informações podem ser obtidas pelo e-mail</w:t>
      </w:r>
      <w:r w:rsidR="009231C8" w:rsidRPr="00132297">
        <w:rPr>
          <w:sz w:val="24"/>
          <w:szCs w:val="24"/>
        </w:rPr>
        <w:t>:</w:t>
      </w:r>
      <w:r w:rsidRPr="00132297">
        <w:rPr>
          <w:sz w:val="24"/>
          <w:szCs w:val="24"/>
        </w:rPr>
        <w:t> </w:t>
      </w:r>
      <w:r w:rsidR="009231C8" w:rsidRPr="00132297">
        <w:rPr>
          <w:sz w:val="24"/>
          <w:szCs w:val="24"/>
        </w:rPr>
        <w:t>www.varzeaalegre.ce.gov.br</w:t>
      </w:r>
      <w:r w:rsidRPr="00132297">
        <w:rPr>
          <w:sz w:val="24"/>
          <w:szCs w:val="24"/>
        </w:rPr>
        <w:t> e telefone </w:t>
      </w:r>
      <w:r w:rsidR="009231C8" w:rsidRPr="00132297">
        <w:rPr>
          <w:sz w:val="24"/>
          <w:szCs w:val="24"/>
        </w:rPr>
        <w:t>(88)</w:t>
      </w:r>
      <w:r w:rsidR="00C71AF8" w:rsidRPr="00132297">
        <w:rPr>
          <w:sz w:val="24"/>
          <w:szCs w:val="24"/>
        </w:rPr>
        <w:t xml:space="preserve"> 99746-5762</w:t>
      </w:r>
      <w:r w:rsidR="00816D1E">
        <w:rPr>
          <w:sz w:val="24"/>
          <w:szCs w:val="24"/>
        </w:rPr>
        <w:t>.</w:t>
      </w:r>
    </w:p>
    <w:p w14:paraId="63C1B261" w14:textId="57F38150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Os casos omissos ficarão a cargo d</w:t>
      </w:r>
      <w:r w:rsidR="00C71AF8" w:rsidRPr="00132297">
        <w:rPr>
          <w:sz w:val="24"/>
          <w:szCs w:val="24"/>
        </w:rPr>
        <w:t>a</w:t>
      </w:r>
      <w:r w:rsidRPr="00132297">
        <w:rPr>
          <w:sz w:val="24"/>
          <w:szCs w:val="24"/>
        </w:rPr>
        <w:t> </w:t>
      </w:r>
      <w:r w:rsidR="00C71AF8" w:rsidRPr="00132297">
        <w:rPr>
          <w:sz w:val="24"/>
          <w:szCs w:val="24"/>
        </w:rPr>
        <w:t xml:space="preserve">Secretaria </w:t>
      </w:r>
      <w:r w:rsidR="00041DE9">
        <w:rPr>
          <w:sz w:val="24"/>
          <w:szCs w:val="24"/>
        </w:rPr>
        <w:t xml:space="preserve">Municipal </w:t>
      </w:r>
      <w:r w:rsidR="00C71AF8" w:rsidRPr="00132297">
        <w:rPr>
          <w:sz w:val="24"/>
          <w:szCs w:val="24"/>
        </w:rPr>
        <w:t xml:space="preserve">de Cultura </w:t>
      </w:r>
      <w:r w:rsidR="00041DE9">
        <w:rPr>
          <w:sz w:val="24"/>
          <w:szCs w:val="24"/>
        </w:rPr>
        <w:t xml:space="preserve">e Turismo </w:t>
      </w:r>
      <w:r w:rsidR="00C71AF8" w:rsidRPr="00132297">
        <w:rPr>
          <w:sz w:val="24"/>
          <w:szCs w:val="24"/>
        </w:rPr>
        <w:t>de Várzea Alegre.</w:t>
      </w:r>
    </w:p>
    <w:p w14:paraId="2667479D" w14:textId="627D3B90" w:rsidR="006662AA" w:rsidRPr="00132297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10.4 </w:t>
      </w:r>
      <w:r w:rsidR="006662AA" w:rsidRPr="00132297">
        <w:rPr>
          <w:b/>
          <w:sz w:val="24"/>
          <w:szCs w:val="24"/>
        </w:rPr>
        <w:t>Validade do resultado deste edital</w:t>
      </w:r>
    </w:p>
    <w:p w14:paraId="6333079B" w14:textId="5ED16B6C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bCs/>
          <w:sz w:val="24"/>
          <w:szCs w:val="24"/>
        </w:rPr>
      </w:pPr>
      <w:r w:rsidRPr="00132297">
        <w:rPr>
          <w:sz w:val="24"/>
          <w:szCs w:val="24"/>
        </w:rPr>
        <w:t xml:space="preserve">O resultado do chamamento público regido por este Edital terá </w:t>
      </w:r>
      <w:r w:rsidRPr="004F2B19">
        <w:rPr>
          <w:b/>
          <w:bCs/>
          <w:sz w:val="24"/>
          <w:szCs w:val="24"/>
        </w:rPr>
        <w:t xml:space="preserve">validade até </w:t>
      </w:r>
      <w:r w:rsidR="00BF030F" w:rsidRPr="004F2B19">
        <w:rPr>
          <w:b/>
          <w:bCs/>
          <w:sz w:val="24"/>
          <w:szCs w:val="24"/>
        </w:rPr>
        <w:t xml:space="preserve">dia </w:t>
      </w:r>
      <w:r w:rsidR="00041DE9" w:rsidRPr="004F2B19">
        <w:rPr>
          <w:b/>
          <w:bCs/>
          <w:sz w:val="24"/>
          <w:szCs w:val="24"/>
        </w:rPr>
        <w:t>2</w:t>
      </w:r>
      <w:r w:rsidR="004F2B19" w:rsidRPr="004F2B19">
        <w:rPr>
          <w:b/>
          <w:bCs/>
          <w:sz w:val="24"/>
          <w:szCs w:val="24"/>
        </w:rPr>
        <w:t>4</w:t>
      </w:r>
      <w:r w:rsidR="00BF030F" w:rsidRPr="004F2B19">
        <w:rPr>
          <w:b/>
          <w:bCs/>
          <w:sz w:val="24"/>
          <w:szCs w:val="24"/>
        </w:rPr>
        <w:t xml:space="preserve"> (</w:t>
      </w:r>
      <w:r w:rsidR="00041DE9" w:rsidRPr="004F2B19">
        <w:rPr>
          <w:b/>
          <w:bCs/>
          <w:sz w:val="24"/>
          <w:szCs w:val="24"/>
        </w:rPr>
        <w:t>vinte</w:t>
      </w:r>
      <w:r w:rsidR="004F2B19" w:rsidRPr="004F2B19">
        <w:rPr>
          <w:b/>
          <w:bCs/>
          <w:sz w:val="24"/>
          <w:szCs w:val="24"/>
        </w:rPr>
        <w:t xml:space="preserve"> e quatro</w:t>
      </w:r>
      <w:r w:rsidR="00BF030F" w:rsidRPr="004F2B19">
        <w:rPr>
          <w:b/>
          <w:bCs/>
          <w:sz w:val="24"/>
          <w:szCs w:val="24"/>
        </w:rPr>
        <w:t xml:space="preserve">) de </w:t>
      </w:r>
      <w:r w:rsidR="00F53E71" w:rsidRPr="004F2B19">
        <w:rPr>
          <w:b/>
          <w:bCs/>
          <w:sz w:val="24"/>
          <w:szCs w:val="24"/>
        </w:rPr>
        <w:t>agosto</w:t>
      </w:r>
      <w:r w:rsidR="00BF030F" w:rsidRPr="004F2B19">
        <w:rPr>
          <w:b/>
          <w:bCs/>
          <w:sz w:val="24"/>
          <w:szCs w:val="24"/>
        </w:rPr>
        <w:t xml:space="preserve"> do ano de 2026.</w:t>
      </w:r>
    </w:p>
    <w:p w14:paraId="1F662CAC" w14:textId="60F626CC" w:rsidR="006662AA" w:rsidRPr="00132297" w:rsidRDefault="00816D1E" w:rsidP="00816D1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10.5 </w:t>
      </w:r>
      <w:r w:rsidR="006662AA" w:rsidRPr="00132297">
        <w:rPr>
          <w:b/>
          <w:sz w:val="24"/>
          <w:szCs w:val="24"/>
        </w:rPr>
        <w:t>Anexos do edital</w:t>
      </w:r>
    </w:p>
    <w:p w14:paraId="2DCC74D6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Compõem este Edital os seguintes anexos: </w:t>
      </w:r>
    </w:p>
    <w:p w14:paraId="18DD94AA" w14:textId="63857739" w:rsidR="006662AA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Anexo I - </w:t>
      </w:r>
      <w:r w:rsidR="00BF030F" w:rsidRPr="00132297">
        <w:rPr>
          <w:sz w:val="24"/>
          <w:szCs w:val="24"/>
        </w:rPr>
        <w:t>Formulário</w:t>
      </w:r>
      <w:r w:rsidRPr="00132297">
        <w:rPr>
          <w:sz w:val="24"/>
          <w:szCs w:val="24"/>
        </w:rPr>
        <w:t xml:space="preserve"> de </w:t>
      </w:r>
      <w:r w:rsidR="00BF030F" w:rsidRPr="00132297">
        <w:rPr>
          <w:sz w:val="24"/>
          <w:szCs w:val="24"/>
        </w:rPr>
        <w:t>Inscrição</w:t>
      </w:r>
    </w:p>
    <w:p w14:paraId="5E4FCBF0" w14:textId="364F95CC" w:rsidR="00DD1ADD" w:rsidRPr="00132297" w:rsidRDefault="00DD1ADD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Anexo II - Declaração de representação de grupo ou coletivo;</w:t>
      </w:r>
    </w:p>
    <w:p w14:paraId="15F9A35A" w14:textId="64E0B379" w:rsidR="00DD1ADD" w:rsidRPr="00132297" w:rsidRDefault="00DD1ADD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Anexo </w:t>
      </w:r>
      <w:r>
        <w:rPr>
          <w:sz w:val="24"/>
          <w:szCs w:val="24"/>
        </w:rPr>
        <w:t>I</w:t>
      </w:r>
      <w:r w:rsidRPr="00132297">
        <w:rPr>
          <w:sz w:val="24"/>
          <w:szCs w:val="24"/>
        </w:rPr>
        <w:t xml:space="preserve">II - Declaração étnico-racial </w:t>
      </w:r>
    </w:p>
    <w:p w14:paraId="19835490" w14:textId="48230993" w:rsidR="00DD1ADD" w:rsidRPr="00132297" w:rsidRDefault="00DD1ADD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Anexo I</w:t>
      </w:r>
      <w:r>
        <w:rPr>
          <w:sz w:val="24"/>
          <w:szCs w:val="24"/>
        </w:rPr>
        <w:t>V</w:t>
      </w:r>
      <w:r w:rsidRPr="00132297">
        <w:rPr>
          <w:sz w:val="24"/>
          <w:szCs w:val="24"/>
        </w:rPr>
        <w:t xml:space="preserve"> </w:t>
      </w:r>
      <w:r w:rsidR="003000F4">
        <w:rPr>
          <w:sz w:val="24"/>
          <w:szCs w:val="24"/>
        </w:rPr>
        <w:t>-</w:t>
      </w:r>
      <w:r w:rsidRPr="00132297">
        <w:rPr>
          <w:sz w:val="24"/>
          <w:szCs w:val="24"/>
        </w:rPr>
        <w:t xml:space="preserve"> Declaração PCD</w:t>
      </w:r>
    </w:p>
    <w:p w14:paraId="4F7BE626" w14:textId="77777777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>Anexo V - Termo de Execução Cultural;</w:t>
      </w:r>
    </w:p>
    <w:p w14:paraId="5185F7A4" w14:textId="5CF88290" w:rsidR="006662AA" w:rsidRPr="00132297" w:rsidRDefault="006662AA" w:rsidP="00617D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Anexo </w:t>
      </w:r>
      <w:r w:rsidR="00DD1ADD">
        <w:rPr>
          <w:sz w:val="24"/>
          <w:szCs w:val="24"/>
        </w:rPr>
        <w:t>VI</w:t>
      </w:r>
      <w:r w:rsidRPr="00132297">
        <w:rPr>
          <w:sz w:val="24"/>
          <w:szCs w:val="24"/>
        </w:rPr>
        <w:t xml:space="preserve"> </w:t>
      </w:r>
      <w:r w:rsidR="003000F4">
        <w:rPr>
          <w:sz w:val="24"/>
          <w:szCs w:val="24"/>
        </w:rPr>
        <w:t>-</w:t>
      </w:r>
      <w:r w:rsidRPr="00132297">
        <w:rPr>
          <w:sz w:val="24"/>
          <w:szCs w:val="24"/>
        </w:rPr>
        <w:t xml:space="preserve"> Formulário de interposição de recurso</w:t>
      </w:r>
    </w:p>
    <w:p w14:paraId="1B7A3E26" w14:textId="77777777" w:rsidR="006662AA" w:rsidRPr="00132297" w:rsidRDefault="006662AA" w:rsidP="00617DFF">
      <w:pPr>
        <w:spacing w:after="0" w:line="276" w:lineRule="auto"/>
        <w:ind w:right="119"/>
        <w:jc w:val="both"/>
        <w:rPr>
          <w:sz w:val="24"/>
          <w:szCs w:val="24"/>
        </w:rPr>
      </w:pPr>
    </w:p>
    <w:p w14:paraId="12CB4723" w14:textId="14CE32A5" w:rsidR="008D205C" w:rsidRPr="00132297" w:rsidRDefault="00A73136" w:rsidP="00617DFF">
      <w:pPr>
        <w:spacing w:after="0" w:line="276" w:lineRule="auto"/>
        <w:ind w:right="119"/>
        <w:jc w:val="both"/>
        <w:rPr>
          <w:sz w:val="24"/>
          <w:szCs w:val="24"/>
        </w:rPr>
      </w:pPr>
      <w:r w:rsidRPr="00132297">
        <w:rPr>
          <w:sz w:val="24"/>
          <w:szCs w:val="24"/>
        </w:rPr>
        <w:t xml:space="preserve">Várzea Alegre, </w:t>
      </w:r>
      <w:r w:rsidR="00DD1ADD">
        <w:rPr>
          <w:sz w:val="24"/>
          <w:szCs w:val="24"/>
        </w:rPr>
        <w:t>03</w:t>
      </w:r>
      <w:r w:rsidRPr="00132297">
        <w:rPr>
          <w:sz w:val="24"/>
          <w:szCs w:val="24"/>
        </w:rPr>
        <w:t xml:space="preserve"> de </w:t>
      </w:r>
      <w:r w:rsidR="00DD1ADD">
        <w:rPr>
          <w:sz w:val="24"/>
          <w:szCs w:val="24"/>
        </w:rPr>
        <w:t>agosto</w:t>
      </w:r>
      <w:r w:rsidRPr="00132297">
        <w:rPr>
          <w:sz w:val="24"/>
          <w:szCs w:val="24"/>
        </w:rPr>
        <w:t xml:space="preserve"> de 2026.</w:t>
      </w:r>
    </w:p>
    <w:sectPr w:rsidR="008D205C" w:rsidRPr="00132297" w:rsidSect="00617DFF">
      <w:headerReference w:type="default" r:id="rId24"/>
      <w:footerReference w:type="default" r:id="rId25"/>
      <w:pgSz w:w="11906" w:h="16838"/>
      <w:pgMar w:top="1134" w:right="1134" w:bottom="1701" w:left="1701" w:header="709" w:footer="1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2775" w14:textId="77777777" w:rsidR="002C4849" w:rsidRDefault="002C4849" w:rsidP="008D205C">
      <w:pPr>
        <w:spacing w:after="0" w:line="240" w:lineRule="auto"/>
      </w:pPr>
      <w:r>
        <w:separator/>
      </w:r>
    </w:p>
  </w:endnote>
  <w:endnote w:type="continuationSeparator" w:id="0">
    <w:p w14:paraId="67D10BE9" w14:textId="77777777" w:rsidR="002C4849" w:rsidRDefault="002C484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7DD01C" w:rsidR="008D205C" w:rsidRDefault="00617DFF" w:rsidP="008D205C">
    <w:pPr>
      <w:pStyle w:val="Rodap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46A56CBB" wp14:editId="53492D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47900" cy="589915"/>
          <wp:effectExtent l="0" t="0" r="0" b="635"/>
          <wp:wrapNone/>
          <wp:docPr id="64387214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39714F67" wp14:editId="4AFFED45">
          <wp:simplePos x="0" y="0"/>
          <wp:positionH relativeFrom="column">
            <wp:posOffset>2318385</wp:posOffset>
          </wp:positionH>
          <wp:positionV relativeFrom="paragraph">
            <wp:posOffset>60960</wp:posOffset>
          </wp:positionV>
          <wp:extent cx="3533775" cy="502920"/>
          <wp:effectExtent l="0" t="0" r="9525" b="0"/>
          <wp:wrapNone/>
          <wp:docPr id="21415399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86781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5848" w14:textId="77777777" w:rsidR="002C4849" w:rsidRDefault="002C4849" w:rsidP="008D205C">
      <w:pPr>
        <w:spacing w:after="0" w:line="240" w:lineRule="auto"/>
      </w:pPr>
      <w:r>
        <w:separator/>
      </w:r>
    </w:p>
  </w:footnote>
  <w:footnote w:type="continuationSeparator" w:id="0">
    <w:p w14:paraId="7E57A82D" w14:textId="77777777" w:rsidR="002C4849" w:rsidRDefault="002C484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73B5546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2C8"/>
    <w:multiLevelType w:val="multilevel"/>
    <w:tmpl w:val="16508466"/>
    <w:lvl w:ilvl="0">
      <w:start w:val="3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5" w:hanging="1215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215" w:hanging="1215"/>
      </w:pPr>
      <w:rPr>
        <w:rFonts w:hint="default"/>
      </w:rPr>
    </w:lvl>
    <w:lvl w:ilvl="3">
      <w:start w:val="48"/>
      <w:numFmt w:val="decimal"/>
      <w:lvlText w:val="%1.%2.%3.%4-0"/>
      <w:lvlJc w:val="left"/>
      <w:pPr>
        <w:ind w:left="1215" w:hanging="1215"/>
      </w:pPr>
      <w:rPr>
        <w:rFonts w:hint="default"/>
      </w:rPr>
    </w:lvl>
    <w:lvl w:ilvl="4">
      <w:start w:val="1"/>
      <w:numFmt w:val="decimalZero"/>
      <w:lvlText w:val="%1.%2.%3.%4-%5"/>
      <w:lvlJc w:val="left"/>
      <w:pPr>
        <w:ind w:left="1215" w:hanging="121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215" w:hanging="121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A07C9"/>
    <w:multiLevelType w:val="hybridMultilevel"/>
    <w:tmpl w:val="9FC23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A6E3C"/>
    <w:multiLevelType w:val="multilevel"/>
    <w:tmpl w:val="9D66C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7D23310"/>
    <w:multiLevelType w:val="hybridMultilevel"/>
    <w:tmpl w:val="4244A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A0142"/>
    <w:multiLevelType w:val="multilevel"/>
    <w:tmpl w:val="D8F6F3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776E1F"/>
    <w:multiLevelType w:val="hybridMultilevel"/>
    <w:tmpl w:val="77FA4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97DFB"/>
    <w:multiLevelType w:val="multilevel"/>
    <w:tmpl w:val="CD78F8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B344B8"/>
    <w:multiLevelType w:val="multilevel"/>
    <w:tmpl w:val="F18E73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2B776C"/>
    <w:multiLevelType w:val="multilevel"/>
    <w:tmpl w:val="709A5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797024"/>
    <w:multiLevelType w:val="multilevel"/>
    <w:tmpl w:val="C21EB2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675DEA"/>
    <w:multiLevelType w:val="multilevel"/>
    <w:tmpl w:val="387A253E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 w16cid:durableId="1390685054">
    <w:abstractNumId w:val="0"/>
  </w:num>
  <w:num w:numId="2" w16cid:durableId="1062679759">
    <w:abstractNumId w:val="1"/>
  </w:num>
  <w:num w:numId="3" w16cid:durableId="884028551">
    <w:abstractNumId w:val="8"/>
  </w:num>
  <w:num w:numId="4" w16cid:durableId="1977681226">
    <w:abstractNumId w:val="9"/>
  </w:num>
  <w:num w:numId="5" w16cid:durableId="1327517695">
    <w:abstractNumId w:val="10"/>
  </w:num>
  <w:num w:numId="6" w16cid:durableId="492258944">
    <w:abstractNumId w:val="4"/>
  </w:num>
  <w:num w:numId="7" w16cid:durableId="1906061116">
    <w:abstractNumId w:val="7"/>
  </w:num>
  <w:num w:numId="8" w16cid:durableId="634483784">
    <w:abstractNumId w:val="3"/>
  </w:num>
  <w:num w:numId="9" w16cid:durableId="1918249884">
    <w:abstractNumId w:val="2"/>
  </w:num>
  <w:num w:numId="10" w16cid:durableId="1642346247">
    <w:abstractNumId w:val="6"/>
  </w:num>
  <w:num w:numId="11" w16cid:durableId="16135558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950"/>
    <w:rsid w:val="00002A00"/>
    <w:rsid w:val="00010B09"/>
    <w:rsid w:val="00021541"/>
    <w:rsid w:val="00041DE9"/>
    <w:rsid w:val="000507A6"/>
    <w:rsid w:val="0006371D"/>
    <w:rsid w:val="0008306D"/>
    <w:rsid w:val="000863DD"/>
    <w:rsid w:val="0009625E"/>
    <w:rsid w:val="000A3038"/>
    <w:rsid w:val="000A3DE9"/>
    <w:rsid w:val="000B29DD"/>
    <w:rsid w:val="000B5C9E"/>
    <w:rsid w:val="000E309B"/>
    <w:rsid w:val="000E3BA0"/>
    <w:rsid w:val="000F25CF"/>
    <w:rsid w:val="000F568F"/>
    <w:rsid w:val="00107677"/>
    <w:rsid w:val="00121A26"/>
    <w:rsid w:val="00123ACB"/>
    <w:rsid w:val="00132297"/>
    <w:rsid w:val="001917C3"/>
    <w:rsid w:val="001A4688"/>
    <w:rsid w:val="001B2A27"/>
    <w:rsid w:val="001D2750"/>
    <w:rsid w:val="001D3884"/>
    <w:rsid w:val="001E0516"/>
    <w:rsid w:val="001F0A04"/>
    <w:rsid w:val="00233080"/>
    <w:rsid w:val="00233515"/>
    <w:rsid w:val="00237C67"/>
    <w:rsid w:val="00266D7E"/>
    <w:rsid w:val="00280F69"/>
    <w:rsid w:val="002A3926"/>
    <w:rsid w:val="002B2E64"/>
    <w:rsid w:val="002C4849"/>
    <w:rsid w:val="002D0EFC"/>
    <w:rsid w:val="002E12D6"/>
    <w:rsid w:val="003000F4"/>
    <w:rsid w:val="00326DA6"/>
    <w:rsid w:val="003336BE"/>
    <w:rsid w:val="00345591"/>
    <w:rsid w:val="00345ACA"/>
    <w:rsid w:val="00353A60"/>
    <w:rsid w:val="00365084"/>
    <w:rsid w:val="00365B25"/>
    <w:rsid w:val="003A0070"/>
    <w:rsid w:val="003A3B4A"/>
    <w:rsid w:val="003A51C1"/>
    <w:rsid w:val="003B6CD2"/>
    <w:rsid w:val="003B6FEB"/>
    <w:rsid w:val="003E0556"/>
    <w:rsid w:val="003E360E"/>
    <w:rsid w:val="003F47A1"/>
    <w:rsid w:val="00414D05"/>
    <w:rsid w:val="00414E7E"/>
    <w:rsid w:val="0042073A"/>
    <w:rsid w:val="00422AA6"/>
    <w:rsid w:val="0042370A"/>
    <w:rsid w:val="0043789F"/>
    <w:rsid w:val="0046644B"/>
    <w:rsid w:val="00476B6C"/>
    <w:rsid w:val="004D6182"/>
    <w:rsid w:val="004F1D40"/>
    <w:rsid w:val="004F2B19"/>
    <w:rsid w:val="00504AAE"/>
    <w:rsid w:val="00506C6F"/>
    <w:rsid w:val="00534642"/>
    <w:rsid w:val="005424BB"/>
    <w:rsid w:val="00561945"/>
    <w:rsid w:val="00563D23"/>
    <w:rsid w:val="005700B7"/>
    <w:rsid w:val="00580902"/>
    <w:rsid w:val="005C5389"/>
    <w:rsid w:val="005D102F"/>
    <w:rsid w:val="005D3BE5"/>
    <w:rsid w:val="005E60C7"/>
    <w:rsid w:val="005E616C"/>
    <w:rsid w:val="005F4265"/>
    <w:rsid w:val="005F4B84"/>
    <w:rsid w:val="0060277B"/>
    <w:rsid w:val="00617DFF"/>
    <w:rsid w:val="00626C90"/>
    <w:rsid w:val="00635C98"/>
    <w:rsid w:val="00640893"/>
    <w:rsid w:val="00656CC5"/>
    <w:rsid w:val="006662AA"/>
    <w:rsid w:val="006A2058"/>
    <w:rsid w:val="006A291B"/>
    <w:rsid w:val="006B36F6"/>
    <w:rsid w:val="006D292D"/>
    <w:rsid w:val="006D40FC"/>
    <w:rsid w:val="006F32D9"/>
    <w:rsid w:val="006F796F"/>
    <w:rsid w:val="007114E3"/>
    <w:rsid w:val="00715A74"/>
    <w:rsid w:val="00723117"/>
    <w:rsid w:val="0072528C"/>
    <w:rsid w:val="007264B5"/>
    <w:rsid w:val="0076592A"/>
    <w:rsid w:val="007670F9"/>
    <w:rsid w:val="007A00B2"/>
    <w:rsid w:val="007A3C9F"/>
    <w:rsid w:val="007A53C0"/>
    <w:rsid w:val="007B1D09"/>
    <w:rsid w:val="007C57FA"/>
    <w:rsid w:val="007D6AB7"/>
    <w:rsid w:val="00807C89"/>
    <w:rsid w:val="00816D1E"/>
    <w:rsid w:val="00833DCB"/>
    <w:rsid w:val="008415E2"/>
    <w:rsid w:val="00886786"/>
    <w:rsid w:val="008B5484"/>
    <w:rsid w:val="008D205C"/>
    <w:rsid w:val="009231C8"/>
    <w:rsid w:val="009327CD"/>
    <w:rsid w:val="00932A49"/>
    <w:rsid w:val="009367F8"/>
    <w:rsid w:val="009418EE"/>
    <w:rsid w:val="0096249E"/>
    <w:rsid w:val="009C5D39"/>
    <w:rsid w:val="009E1B9C"/>
    <w:rsid w:val="009E5E8D"/>
    <w:rsid w:val="009F60C0"/>
    <w:rsid w:val="00A00B29"/>
    <w:rsid w:val="00A108DF"/>
    <w:rsid w:val="00A25454"/>
    <w:rsid w:val="00A311A7"/>
    <w:rsid w:val="00A41994"/>
    <w:rsid w:val="00A60A3C"/>
    <w:rsid w:val="00A6295A"/>
    <w:rsid w:val="00A73136"/>
    <w:rsid w:val="00A769B4"/>
    <w:rsid w:val="00AA2FD5"/>
    <w:rsid w:val="00AD3456"/>
    <w:rsid w:val="00AE0C35"/>
    <w:rsid w:val="00AE0D67"/>
    <w:rsid w:val="00AE16B5"/>
    <w:rsid w:val="00AE71E6"/>
    <w:rsid w:val="00B0222C"/>
    <w:rsid w:val="00B20E19"/>
    <w:rsid w:val="00B22D0C"/>
    <w:rsid w:val="00B3274D"/>
    <w:rsid w:val="00B410C0"/>
    <w:rsid w:val="00B52D3C"/>
    <w:rsid w:val="00B67490"/>
    <w:rsid w:val="00B726D5"/>
    <w:rsid w:val="00B817C7"/>
    <w:rsid w:val="00B83FAF"/>
    <w:rsid w:val="00B907EE"/>
    <w:rsid w:val="00BA1648"/>
    <w:rsid w:val="00BB6F1A"/>
    <w:rsid w:val="00BC0323"/>
    <w:rsid w:val="00BD02C5"/>
    <w:rsid w:val="00BE55B8"/>
    <w:rsid w:val="00BE568C"/>
    <w:rsid w:val="00BF030F"/>
    <w:rsid w:val="00BF22EB"/>
    <w:rsid w:val="00BF7AAC"/>
    <w:rsid w:val="00C1150E"/>
    <w:rsid w:val="00C26238"/>
    <w:rsid w:val="00C70C93"/>
    <w:rsid w:val="00C71AF8"/>
    <w:rsid w:val="00C85D09"/>
    <w:rsid w:val="00CA29A5"/>
    <w:rsid w:val="00CA74DA"/>
    <w:rsid w:val="00CD0BF5"/>
    <w:rsid w:val="00CE3E6B"/>
    <w:rsid w:val="00CE5F4F"/>
    <w:rsid w:val="00CF35B6"/>
    <w:rsid w:val="00D0164A"/>
    <w:rsid w:val="00D23AAC"/>
    <w:rsid w:val="00D34F3D"/>
    <w:rsid w:val="00D3752B"/>
    <w:rsid w:val="00D7354E"/>
    <w:rsid w:val="00D86B8E"/>
    <w:rsid w:val="00D930C9"/>
    <w:rsid w:val="00DB5D9F"/>
    <w:rsid w:val="00DC0F36"/>
    <w:rsid w:val="00DC13D7"/>
    <w:rsid w:val="00DC37CC"/>
    <w:rsid w:val="00DD0875"/>
    <w:rsid w:val="00DD1ADD"/>
    <w:rsid w:val="00DE6734"/>
    <w:rsid w:val="00E07C2D"/>
    <w:rsid w:val="00E3662F"/>
    <w:rsid w:val="00E36AFF"/>
    <w:rsid w:val="00E504F9"/>
    <w:rsid w:val="00E7174A"/>
    <w:rsid w:val="00E75A78"/>
    <w:rsid w:val="00E777E3"/>
    <w:rsid w:val="00E8701D"/>
    <w:rsid w:val="00E91379"/>
    <w:rsid w:val="00E951CB"/>
    <w:rsid w:val="00EC56B7"/>
    <w:rsid w:val="00ED46C3"/>
    <w:rsid w:val="00EE1A94"/>
    <w:rsid w:val="00F22926"/>
    <w:rsid w:val="00F4424F"/>
    <w:rsid w:val="00F53E71"/>
    <w:rsid w:val="00F72A85"/>
    <w:rsid w:val="00F770D0"/>
    <w:rsid w:val="00F8607E"/>
    <w:rsid w:val="00FA3FC7"/>
    <w:rsid w:val="00FB332C"/>
    <w:rsid w:val="00FB4DBE"/>
    <w:rsid w:val="00FB79BC"/>
    <w:rsid w:val="00FD2EC1"/>
    <w:rsid w:val="00F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AA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6662AA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6662A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25C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E6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67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6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CE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lanalto.gov.br/ccivil_03/_ato2023-2026/2023/decreto/D11740.htm" TargetMode="External"/><Relationship Id="rId18" Type="http://schemas.openxmlformats.org/officeDocument/2006/relationships/hyperlink" Target="mailto:cultura@varzeaalegre.ce.gov.br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ultura@varzeaalegre.ce.gov.br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n.gov.br/en/web/dou/-/lei-n-14.903-de-27-de-junho-de-2024-568649644" TargetMode="External"/><Relationship Id="rId17" Type="http://schemas.openxmlformats.org/officeDocument/2006/relationships/hyperlink" Target="http://www.varzeaalegre.ce.gov.br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lanalto.gov.br/ccivil_03/Constituicao/Constituicao.htm" TargetMode="External"/><Relationship Id="rId20" Type="http://schemas.openxmlformats.org/officeDocument/2006/relationships/hyperlink" Target="mailto:cultura@varzeaalegre.ce.gov.b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_ato2019-2022/2022/lei/l14399.htm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gov.br/cultura/pt-br/acesso-a-informacao/legislacao-e-normativas/instrucao-normativa-minc-no-10-de-28-de-dezembro-de-2023" TargetMode="External"/><Relationship Id="rId23" Type="http://schemas.openxmlformats.org/officeDocument/2006/relationships/hyperlink" Target="http://www.planalto.gov.br/ccivil_03/Constituicao/Constituicao.ht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varzeaalegre.ce.gov.b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lanalto.gov.br/ccivil_03/_ato2023-2026/2023/decreto/D11453.htm" TargetMode="External"/><Relationship Id="rId22" Type="http://schemas.openxmlformats.org/officeDocument/2006/relationships/hyperlink" Target="http://www.varzeaalegre.ce.gov.br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F54B596-DFDE-4DF5-B599-CEA4C0B24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E3492-4237-4EEE-9F32-DEAADD39A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E5442-AB01-4134-86BF-4938998764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CD787-FD43-48BD-880E-0A78C6D3259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12</Pages>
  <Words>4847</Words>
  <Characters>26174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51</cp:revision>
  <dcterms:created xsi:type="dcterms:W3CDTF">2026-07-16T12:52:00Z</dcterms:created>
  <dcterms:modified xsi:type="dcterms:W3CDTF">2026-08-03T16:10:00Z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