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BFFB9" w14:textId="77777777" w:rsidR="006662AA" w:rsidRPr="00DE6734" w:rsidRDefault="006662AA" w:rsidP="006662AA">
      <w:pPr>
        <w:pBdr>
          <w:top w:val="nil"/>
          <w:left w:val="nil"/>
          <w:bottom w:val="nil"/>
          <w:right w:val="nil"/>
          <w:between w:val="nil"/>
        </w:pBdr>
        <w:spacing w:line="240" w:lineRule="auto"/>
        <w:rPr>
          <w:b/>
          <w:smallCaps/>
          <w:sz w:val="24"/>
          <w:szCs w:val="24"/>
        </w:rPr>
      </w:pPr>
    </w:p>
    <w:p w14:paraId="1E1F9063" w14:textId="36BE8339" w:rsidR="006662AA" w:rsidRPr="00DE6734" w:rsidRDefault="006662AA" w:rsidP="006662AA">
      <w:pPr>
        <w:pBdr>
          <w:top w:val="nil"/>
          <w:left w:val="nil"/>
          <w:bottom w:val="nil"/>
          <w:right w:val="nil"/>
          <w:between w:val="nil"/>
        </w:pBdr>
        <w:spacing w:before="120" w:after="120" w:line="240" w:lineRule="auto"/>
        <w:ind w:right="120"/>
        <w:jc w:val="center"/>
        <w:rPr>
          <w:sz w:val="24"/>
          <w:szCs w:val="24"/>
        </w:rPr>
      </w:pPr>
      <w:bookmarkStart w:id="0" w:name="_heading=h.gjdgxs" w:colFirst="0" w:colLast="0"/>
      <w:bookmarkEnd w:id="0"/>
      <w:r w:rsidRPr="00DE6734">
        <w:rPr>
          <w:b/>
          <w:sz w:val="24"/>
          <w:szCs w:val="24"/>
        </w:rPr>
        <w:t xml:space="preserve">EDITAL DE CHAMAMENTO PÚBLICO Nº </w:t>
      </w:r>
      <w:r w:rsidR="009C5D39" w:rsidRPr="00DE6734">
        <w:rPr>
          <w:b/>
          <w:sz w:val="24"/>
          <w:szCs w:val="24"/>
        </w:rPr>
        <w:t>00</w:t>
      </w:r>
      <w:r w:rsidR="00233080" w:rsidRPr="00DE6734">
        <w:rPr>
          <w:b/>
          <w:sz w:val="24"/>
          <w:szCs w:val="24"/>
        </w:rPr>
        <w:t>4</w:t>
      </w:r>
      <w:r w:rsidRPr="00DE6734">
        <w:rPr>
          <w:b/>
          <w:sz w:val="24"/>
          <w:szCs w:val="24"/>
        </w:rPr>
        <w:t>/202</w:t>
      </w:r>
      <w:r w:rsidR="009C5D39" w:rsidRPr="00DE6734">
        <w:rPr>
          <w:b/>
          <w:sz w:val="24"/>
          <w:szCs w:val="24"/>
        </w:rPr>
        <w:t>6</w:t>
      </w:r>
      <w:r w:rsidR="006A2058" w:rsidRPr="00DE6734">
        <w:rPr>
          <w:b/>
          <w:sz w:val="24"/>
          <w:szCs w:val="24"/>
        </w:rPr>
        <w:t xml:space="preserve"> </w:t>
      </w:r>
      <w:r w:rsidR="00DE6734" w:rsidRPr="00DE6734">
        <w:rPr>
          <w:b/>
          <w:sz w:val="24"/>
          <w:szCs w:val="24"/>
        </w:rPr>
        <w:t xml:space="preserve">“SIMPLESMENTE ZÉ” </w:t>
      </w:r>
      <w:r w:rsidR="006A2058" w:rsidRPr="00DE6734">
        <w:rPr>
          <w:b/>
          <w:sz w:val="24"/>
          <w:szCs w:val="24"/>
        </w:rPr>
        <w:t xml:space="preserve">– </w:t>
      </w:r>
      <w:r w:rsidR="00AE71E6" w:rsidRPr="00DE6734">
        <w:rPr>
          <w:b/>
          <w:sz w:val="24"/>
          <w:szCs w:val="24"/>
        </w:rPr>
        <w:t>Apoio a Projetos de Formação e Circulação.</w:t>
      </w:r>
    </w:p>
    <w:p w14:paraId="63CFE3ED" w14:textId="77777777" w:rsidR="006A2058" w:rsidRPr="00DE6734" w:rsidRDefault="006A2058" w:rsidP="006662AA">
      <w:pPr>
        <w:pBdr>
          <w:top w:val="nil"/>
          <w:left w:val="nil"/>
          <w:bottom w:val="nil"/>
          <w:right w:val="nil"/>
          <w:between w:val="nil"/>
        </w:pBdr>
        <w:spacing w:before="120" w:after="120" w:line="240" w:lineRule="auto"/>
        <w:ind w:left="120" w:right="120"/>
        <w:jc w:val="center"/>
        <w:rPr>
          <w:b/>
          <w:sz w:val="24"/>
          <w:szCs w:val="24"/>
        </w:rPr>
      </w:pPr>
    </w:p>
    <w:p w14:paraId="3BF2DBEA" w14:textId="326B9214" w:rsidR="006662AA" w:rsidRPr="00DE6734" w:rsidRDefault="006662AA" w:rsidP="006662AA">
      <w:pPr>
        <w:pBdr>
          <w:top w:val="nil"/>
          <w:left w:val="nil"/>
          <w:bottom w:val="nil"/>
          <w:right w:val="nil"/>
          <w:between w:val="nil"/>
        </w:pBdr>
        <w:spacing w:before="120" w:after="120" w:line="240" w:lineRule="auto"/>
        <w:ind w:left="120" w:right="120"/>
        <w:jc w:val="center"/>
        <w:rPr>
          <w:sz w:val="24"/>
          <w:szCs w:val="24"/>
        </w:rPr>
      </w:pPr>
      <w:r w:rsidRPr="00DE6734">
        <w:rPr>
          <w:b/>
          <w:sz w:val="24"/>
          <w:szCs w:val="24"/>
        </w:rPr>
        <w:t>SELEÇÃO DE PROJETOS PARA FIRMAR TERMO DE EXECUÇÃO CULTURAL COM RECURSOS DA POLÍTICA NACIONAL ALDIR BLANC DE FOMENTO À CULTURA – PNAB (LEI Nº 14.399/2022)</w:t>
      </w:r>
    </w:p>
    <w:p w14:paraId="6EEB7174" w14:textId="77777777" w:rsidR="006662AA" w:rsidRPr="00DE6734" w:rsidRDefault="006662AA" w:rsidP="006662AA">
      <w:pPr>
        <w:pBdr>
          <w:top w:val="nil"/>
          <w:left w:val="nil"/>
          <w:bottom w:val="nil"/>
          <w:right w:val="nil"/>
          <w:between w:val="nil"/>
        </w:pBdr>
        <w:spacing w:before="120" w:after="120" w:line="240" w:lineRule="auto"/>
        <w:ind w:left="120" w:right="120"/>
        <w:jc w:val="center"/>
        <w:rPr>
          <w:sz w:val="24"/>
          <w:szCs w:val="24"/>
        </w:rPr>
      </w:pPr>
      <w:r w:rsidRPr="00DE6734">
        <w:rPr>
          <w:sz w:val="24"/>
          <w:szCs w:val="24"/>
        </w:rPr>
        <w:t> </w:t>
      </w:r>
    </w:p>
    <w:p w14:paraId="596C59FD" w14:textId="63847D6D" w:rsidR="006662AA" w:rsidRPr="00DE6734" w:rsidRDefault="006662AA" w:rsidP="006662AA">
      <w:pPr>
        <w:spacing w:after="0" w:line="240" w:lineRule="auto"/>
        <w:jc w:val="both"/>
        <w:rPr>
          <w:b/>
          <w:bCs/>
          <w:sz w:val="24"/>
          <w:szCs w:val="24"/>
        </w:rPr>
      </w:pPr>
      <w:r w:rsidRPr="00DE6734">
        <w:rPr>
          <w:sz w:val="24"/>
          <w:szCs w:val="24"/>
        </w:rPr>
        <w:t xml:space="preserve">Olá, agentes culturais do </w:t>
      </w:r>
      <w:r w:rsidR="009C5D39" w:rsidRPr="00DE6734">
        <w:rPr>
          <w:b/>
          <w:bCs/>
          <w:sz w:val="24"/>
          <w:szCs w:val="24"/>
        </w:rPr>
        <w:t>Município de Várzea Alegre!</w:t>
      </w:r>
    </w:p>
    <w:p w14:paraId="06B4B591" w14:textId="77777777" w:rsidR="00E504F9" w:rsidRPr="00DE6734" w:rsidRDefault="00E504F9" w:rsidP="006662AA">
      <w:pPr>
        <w:spacing w:after="0" w:line="240" w:lineRule="auto"/>
        <w:jc w:val="both"/>
        <w:rPr>
          <w:sz w:val="24"/>
          <w:szCs w:val="24"/>
        </w:rPr>
      </w:pPr>
    </w:p>
    <w:p w14:paraId="2CC519A6" w14:textId="047E9206" w:rsidR="006662AA" w:rsidRPr="00DE6734" w:rsidRDefault="006662AA" w:rsidP="006662AA">
      <w:pPr>
        <w:spacing w:after="0" w:line="240" w:lineRule="auto"/>
        <w:jc w:val="both"/>
        <w:rPr>
          <w:sz w:val="24"/>
          <w:szCs w:val="24"/>
        </w:rPr>
      </w:pPr>
      <w:r w:rsidRPr="00DE6734">
        <w:rPr>
          <w:sz w:val="24"/>
          <w:szCs w:val="24"/>
        </w:rPr>
        <w:t xml:space="preserve">Estamos muito felizes com o seu interesse em participar deste chamamento público. </w:t>
      </w:r>
    </w:p>
    <w:p w14:paraId="2075CDDF" w14:textId="77777777" w:rsidR="006662AA" w:rsidRPr="00DE6734" w:rsidRDefault="006662AA" w:rsidP="006662AA">
      <w:pPr>
        <w:spacing w:after="0" w:line="240" w:lineRule="auto"/>
        <w:jc w:val="both"/>
        <w:rPr>
          <w:sz w:val="24"/>
          <w:szCs w:val="24"/>
        </w:rPr>
      </w:pPr>
      <w:r w:rsidRPr="00DE6734">
        <w:rPr>
          <w:sz w:val="24"/>
          <w:szCs w:val="24"/>
        </w:rPr>
        <w:t xml:space="preserve">Este Edital é realizado com recursos do Governo Federal repassados pelo Ministério da Cultura, por meio da Política Nacional Aldir Blanc de Fomento à Cultura (PNAB). Aqui você vai encontrar as regras do edital e como fazer para se inscrever. </w:t>
      </w:r>
    </w:p>
    <w:p w14:paraId="52DB7E44" w14:textId="77777777" w:rsidR="009C5D39" w:rsidRPr="00DE6734" w:rsidRDefault="009C5D39" w:rsidP="006662AA">
      <w:pPr>
        <w:spacing w:after="0" w:line="240" w:lineRule="auto"/>
        <w:jc w:val="both"/>
        <w:rPr>
          <w:sz w:val="24"/>
          <w:szCs w:val="24"/>
        </w:rPr>
      </w:pPr>
    </w:p>
    <w:p w14:paraId="6267B24F" w14:textId="78C5AF1A" w:rsidR="006662AA" w:rsidRPr="00DE6734" w:rsidRDefault="006662AA" w:rsidP="006662AA">
      <w:pPr>
        <w:spacing w:after="0" w:line="240" w:lineRule="auto"/>
        <w:jc w:val="both"/>
        <w:rPr>
          <w:sz w:val="24"/>
          <w:szCs w:val="24"/>
        </w:rPr>
      </w:pPr>
      <w:r w:rsidRPr="00DE6734">
        <w:rPr>
          <w:sz w:val="24"/>
          <w:szCs w:val="24"/>
        </w:rPr>
        <w:t>Boa leitura.</w:t>
      </w:r>
    </w:p>
    <w:p w14:paraId="3F3079C9" w14:textId="77777777" w:rsidR="006662AA" w:rsidRPr="00DE6734" w:rsidRDefault="006662AA" w:rsidP="006662AA">
      <w:pPr>
        <w:spacing w:after="0" w:line="240" w:lineRule="auto"/>
        <w:jc w:val="both"/>
        <w:rPr>
          <w:sz w:val="24"/>
          <w:szCs w:val="24"/>
        </w:rPr>
      </w:pPr>
      <w:r w:rsidRPr="00DE6734">
        <w:rPr>
          <w:sz w:val="24"/>
          <w:szCs w:val="24"/>
        </w:rPr>
        <w:t>Desejamos sucesso!</w:t>
      </w:r>
    </w:p>
    <w:p w14:paraId="41BCDBE0" w14:textId="77777777" w:rsidR="006662AA" w:rsidRPr="00DE6734" w:rsidRDefault="006662AA" w:rsidP="006662AA">
      <w:pPr>
        <w:spacing w:after="0" w:line="240" w:lineRule="auto"/>
        <w:jc w:val="both"/>
        <w:rPr>
          <w:b/>
          <w:sz w:val="24"/>
          <w:szCs w:val="24"/>
        </w:rPr>
      </w:pPr>
    </w:p>
    <w:p w14:paraId="054C01A3" w14:textId="77777777" w:rsidR="006662AA" w:rsidRPr="00DE6734" w:rsidRDefault="006662AA" w:rsidP="006662AA">
      <w:pPr>
        <w:spacing w:after="0" w:line="240" w:lineRule="auto"/>
        <w:jc w:val="both"/>
        <w:rPr>
          <w:b/>
          <w:sz w:val="24"/>
          <w:szCs w:val="24"/>
        </w:rPr>
      </w:pPr>
    </w:p>
    <w:p w14:paraId="4FE774D9" w14:textId="77777777" w:rsidR="006662AA" w:rsidRPr="00DE6734" w:rsidRDefault="006662AA" w:rsidP="006662AA">
      <w:pPr>
        <w:numPr>
          <w:ilvl w:val="0"/>
          <w:numId w:val="1"/>
        </w:numPr>
        <w:pBdr>
          <w:top w:val="nil"/>
          <w:left w:val="nil"/>
          <w:bottom w:val="nil"/>
          <w:right w:val="nil"/>
          <w:between w:val="nil"/>
        </w:pBdr>
        <w:spacing w:after="0" w:line="240" w:lineRule="auto"/>
        <w:jc w:val="both"/>
        <w:rPr>
          <w:b/>
          <w:sz w:val="24"/>
          <w:szCs w:val="24"/>
        </w:rPr>
      </w:pPr>
      <w:r w:rsidRPr="00DE6734">
        <w:rPr>
          <w:b/>
          <w:sz w:val="24"/>
          <w:szCs w:val="24"/>
        </w:rPr>
        <w:t>POLÍTICA NACIONAL ALDIR BLANC DE FOMENTO À CULTURA</w:t>
      </w:r>
    </w:p>
    <w:p w14:paraId="7D7A903B"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A Lei nº 14.399/2022 institui a Política Nacional Aldir Blanc de Fomento à Cultura (PNAB), baseada na parceria da União, dos Estados, do Distrito Federal e dos Municípios com a sociedade civil no setor da cultura, bem como no respeito à diversidade, à democratização e à universalização do acesso à cultura no Brasil.</w:t>
      </w:r>
    </w:p>
    <w:p w14:paraId="61FC1ABF"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A PNAB objetiva também estruturar o sistema federativo de financiamento à cultura mediante repasses da União aos Estados, Distrito Federal e Municípios de forma continuada. </w:t>
      </w:r>
    </w:p>
    <w:p w14:paraId="1F9B0035" w14:textId="649510AB"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As condições para a execução da PNAB foram criadas por meio do engajamento da sociedade e o presente edital destina-se a apoiar projetos apresentados pelos agentes culturais do </w:t>
      </w:r>
      <w:r w:rsidR="009C5D39" w:rsidRPr="00DE6734">
        <w:rPr>
          <w:sz w:val="24"/>
          <w:szCs w:val="24"/>
        </w:rPr>
        <w:t>Município de Várzea Alegre.</w:t>
      </w:r>
    </w:p>
    <w:p w14:paraId="1863BD89" w14:textId="3B07068F"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Deste modo, </w:t>
      </w:r>
      <w:r w:rsidR="009C5D39" w:rsidRPr="00DE6734">
        <w:rPr>
          <w:sz w:val="24"/>
          <w:szCs w:val="24"/>
        </w:rPr>
        <w:t>a</w:t>
      </w:r>
      <w:r w:rsidRPr="00DE6734">
        <w:rPr>
          <w:sz w:val="24"/>
          <w:szCs w:val="24"/>
        </w:rPr>
        <w:t> </w:t>
      </w:r>
      <w:r w:rsidR="009C5D39" w:rsidRPr="00DE6734">
        <w:rPr>
          <w:b/>
          <w:bCs/>
          <w:sz w:val="24"/>
          <w:szCs w:val="24"/>
        </w:rPr>
        <w:t>Secretaria de Cultura e Turismo de Várzea Alegre</w:t>
      </w:r>
      <w:r w:rsidRPr="00DE6734">
        <w:rPr>
          <w:sz w:val="24"/>
          <w:szCs w:val="24"/>
        </w:rPr>
        <w:t xml:space="preserve"> torna público o presente edital elaborado com base na </w:t>
      </w:r>
      <w:hyperlink r:id="rId11" w:anchor=":~:text=1%C2%BA%20Esta%20Lei%20institui%20a,acesso%20%C3%A0%20cultura%20no%20Brasil.">
        <w:r w:rsidRPr="00DE6734">
          <w:rPr>
            <w:sz w:val="24"/>
            <w:szCs w:val="24"/>
            <w:u w:val="single"/>
          </w:rPr>
          <w:t>Lei nº 14.399/2022</w:t>
        </w:r>
      </w:hyperlink>
      <w:r w:rsidRPr="00DE6734">
        <w:rPr>
          <w:sz w:val="24"/>
          <w:szCs w:val="24"/>
        </w:rPr>
        <w:t xml:space="preserve"> (Lei PNAB), na </w:t>
      </w:r>
      <w:hyperlink r:id="rId12">
        <w:r w:rsidRPr="00DE6734">
          <w:rPr>
            <w:rStyle w:val="Hyperlink"/>
            <w:color w:val="auto"/>
            <w:sz w:val="24"/>
            <w:szCs w:val="24"/>
          </w:rPr>
          <w:t>Lei nº 14.903/2024</w:t>
        </w:r>
      </w:hyperlink>
      <w:r w:rsidRPr="00DE6734">
        <w:rPr>
          <w:sz w:val="24"/>
          <w:szCs w:val="24"/>
        </w:rPr>
        <w:t xml:space="preserve"> (Marco regulatório do fomento à cultura), no </w:t>
      </w:r>
      <w:hyperlink r:id="rId13" w:anchor=":~:text=%C3%89%20obrigat%C3%B3ria%20a%20exibi%C3%A7%C3%A3o%20das,de%20a%C3%A7%C3%B5es%20relativas%20%C3%A0%20Pol%C3%ADtica%2C">
        <w:r w:rsidRPr="00DE6734">
          <w:rPr>
            <w:sz w:val="24"/>
            <w:szCs w:val="24"/>
            <w:u w:val="single"/>
          </w:rPr>
          <w:t>Decreto nº 11.740/2023</w:t>
        </w:r>
      </w:hyperlink>
      <w:r w:rsidRPr="00DE6734">
        <w:rPr>
          <w:sz w:val="24"/>
          <w:szCs w:val="24"/>
        </w:rPr>
        <w:t xml:space="preserve"> (Decreto PNAB), no </w:t>
      </w:r>
      <w:hyperlink r:id="rId14" w:history="1">
        <w:r w:rsidRPr="00DE6734">
          <w:rPr>
            <w:rStyle w:val="Hyperlink"/>
            <w:color w:val="auto"/>
            <w:sz w:val="24"/>
            <w:szCs w:val="24"/>
          </w:rPr>
          <w:t>Decreto nº 11.453/2023 (Decreto de Fomento)</w:t>
        </w:r>
      </w:hyperlink>
      <w:r w:rsidRPr="00DE6734">
        <w:rPr>
          <w:sz w:val="24"/>
          <w:szCs w:val="24"/>
        </w:rPr>
        <w:t xml:space="preserve"> e na </w:t>
      </w:r>
      <w:hyperlink r:id="rId15">
        <w:r w:rsidRPr="00DE6734">
          <w:rPr>
            <w:rStyle w:val="Hyperlink"/>
            <w:color w:val="auto"/>
            <w:sz w:val="24"/>
            <w:szCs w:val="24"/>
          </w:rPr>
          <w:t>Instrução Normativa MINC nº 10/2023</w:t>
        </w:r>
      </w:hyperlink>
      <w:r w:rsidRPr="00DE6734">
        <w:rPr>
          <w:sz w:val="24"/>
          <w:szCs w:val="24"/>
        </w:rPr>
        <w:t xml:space="preserve"> (IN PNAB de Ações Afirmativas e Acessibilidade).</w:t>
      </w:r>
    </w:p>
    <w:p w14:paraId="456AE0CC" w14:textId="77777777" w:rsidR="006662AA" w:rsidRPr="00DE6734" w:rsidRDefault="006662AA" w:rsidP="006662AA">
      <w:pPr>
        <w:pBdr>
          <w:top w:val="nil"/>
          <w:left w:val="nil"/>
          <w:bottom w:val="nil"/>
          <w:right w:val="nil"/>
          <w:between w:val="nil"/>
        </w:pBdr>
        <w:spacing w:before="120" w:after="120" w:line="240" w:lineRule="auto"/>
        <w:ind w:left="120" w:right="120"/>
        <w:jc w:val="both"/>
        <w:rPr>
          <w:sz w:val="24"/>
          <w:szCs w:val="24"/>
        </w:rPr>
      </w:pPr>
      <w:r w:rsidRPr="00DE6734">
        <w:rPr>
          <w:sz w:val="24"/>
          <w:szCs w:val="24"/>
        </w:rPr>
        <w:t> </w:t>
      </w:r>
    </w:p>
    <w:p w14:paraId="303EDC82" w14:textId="77777777" w:rsidR="006662AA" w:rsidRPr="00DE6734" w:rsidRDefault="006662AA" w:rsidP="006662AA">
      <w:pPr>
        <w:numPr>
          <w:ilvl w:val="0"/>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 xml:space="preserve">INFORMAÇÕES GERAIS </w:t>
      </w:r>
    </w:p>
    <w:p w14:paraId="769E3E5D" w14:textId="77777777" w:rsidR="006662AA" w:rsidRPr="00DE6734" w:rsidRDefault="006662AA" w:rsidP="006662AA">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Objeto do edital</w:t>
      </w:r>
    </w:p>
    <w:p w14:paraId="2FCB7F81" w14:textId="75AADCA8"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O objeto deste Edital é a seleção de projetos culturais</w:t>
      </w:r>
      <w:r w:rsidR="001A4688" w:rsidRPr="00DE6734">
        <w:rPr>
          <w:sz w:val="24"/>
          <w:szCs w:val="24"/>
        </w:rPr>
        <w:t xml:space="preserve"> </w:t>
      </w:r>
      <w:r w:rsidRPr="00DE6734">
        <w:rPr>
          <w:sz w:val="24"/>
          <w:szCs w:val="24"/>
        </w:rPr>
        <w:t>para receberem apoio financeiro nas categorias descritas no Anexo I, com o objetivo de incentivar as diversas formas de manifestações culturais do </w:t>
      </w:r>
      <w:r w:rsidR="009C5D39" w:rsidRPr="00DE6734">
        <w:rPr>
          <w:sz w:val="24"/>
          <w:szCs w:val="24"/>
        </w:rPr>
        <w:t>Município de Várzea Alegre.</w:t>
      </w:r>
    </w:p>
    <w:p w14:paraId="507A7027" w14:textId="3B8B2187" w:rsidR="00DE6734" w:rsidRPr="00DE6734" w:rsidRDefault="00DE6734" w:rsidP="00DE6734">
      <w:pPr>
        <w:pStyle w:val="isselectedend"/>
        <w:jc w:val="both"/>
        <w:rPr>
          <w:rFonts w:ascii="Calibri" w:hAnsi="Calibri" w:cs="Calibri"/>
        </w:rPr>
      </w:pPr>
      <w:r w:rsidRPr="00DE6734">
        <w:rPr>
          <w:rFonts w:ascii="Calibri" w:hAnsi="Calibri" w:cs="Calibri"/>
        </w:rPr>
        <w:t xml:space="preserve">Esta edição do edital presta homenagem ao compositor </w:t>
      </w:r>
      <w:proofErr w:type="spellStart"/>
      <w:r w:rsidRPr="00DE6734">
        <w:rPr>
          <w:rFonts w:ascii="Calibri" w:hAnsi="Calibri" w:cs="Calibri"/>
        </w:rPr>
        <w:t>varzeaalegrense</w:t>
      </w:r>
      <w:proofErr w:type="spellEnd"/>
      <w:r w:rsidRPr="00DE6734">
        <w:rPr>
          <w:rFonts w:ascii="Calibri" w:hAnsi="Calibri" w:cs="Calibri"/>
        </w:rPr>
        <w:t xml:space="preserve"> </w:t>
      </w:r>
      <w:r w:rsidRPr="00DE6734">
        <w:rPr>
          <w:rStyle w:val="Forte"/>
          <w:rFonts w:ascii="Calibri" w:hAnsi="Calibri" w:cs="Calibri"/>
        </w:rPr>
        <w:t>Zé Clementino</w:t>
      </w:r>
      <w:r w:rsidRPr="00DE6734">
        <w:rPr>
          <w:rFonts w:ascii="Calibri" w:hAnsi="Calibri" w:cs="Calibri"/>
        </w:rPr>
        <w:t xml:space="preserve">, em reconhecimento à sua relevante trajetória artística e à inestimável contribuição para a cultura </w:t>
      </w:r>
      <w:r w:rsidRPr="00DE6734">
        <w:rPr>
          <w:rFonts w:ascii="Calibri" w:hAnsi="Calibri" w:cs="Calibri"/>
        </w:rPr>
        <w:lastRenderedPageBreak/>
        <w:t>de Várzea Alegre e para a música popular brasileira. Autor de composições marcadas pela sensibilidade poética e pela valorização das raízes nordestinas, Zé Clementino construiu um legado que ultrapassa as fronteiras do município, tornando-se referência para diferentes gerações de artistas e admiradores da cultura popular.</w:t>
      </w:r>
    </w:p>
    <w:p w14:paraId="042D5D5E" w14:textId="77777777" w:rsidR="00DE6734" w:rsidRPr="00DE6734" w:rsidRDefault="00DE6734" w:rsidP="00DE6734">
      <w:pPr>
        <w:pStyle w:val="NormalWeb"/>
        <w:jc w:val="both"/>
        <w:rPr>
          <w:rFonts w:ascii="Calibri" w:hAnsi="Calibri" w:cs="Calibri"/>
        </w:rPr>
      </w:pPr>
      <w:r w:rsidRPr="00DE6734">
        <w:rPr>
          <w:rFonts w:ascii="Calibri" w:hAnsi="Calibri" w:cs="Calibri"/>
        </w:rPr>
        <w:t>Ao dedicar este edital à sua memória e obra, o Município de Várzea Alegre reafirma seu compromisso com a valorização daqueles que contribuíram para a construção da identidade cultural local, preservando sua história e inspirando novas expressões artísticas.</w:t>
      </w:r>
    </w:p>
    <w:p w14:paraId="40674160" w14:textId="408066DD" w:rsidR="006662AA" w:rsidRDefault="00DE6734" w:rsidP="006662AA">
      <w:pPr>
        <w:numPr>
          <w:ilvl w:val="1"/>
          <w:numId w:val="1"/>
        </w:numPr>
        <w:pBdr>
          <w:top w:val="nil"/>
          <w:left w:val="nil"/>
          <w:bottom w:val="nil"/>
          <w:right w:val="nil"/>
          <w:between w:val="nil"/>
        </w:pBdr>
        <w:spacing w:before="120" w:after="120" w:line="240" w:lineRule="auto"/>
        <w:ind w:right="120"/>
        <w:jc w:val="both"/>
        <w:rPr>
          <w:b/>
          <w:sz w:val="24"/>
          <w:szCs w:val="24"/>
        </w:rPr>
      </w:pPr>
      <w:r>
        <w:rPr>
          <w:b/>
          <w:sz w:val="24"/>
          <w:szCs w:val="24"/>
        </w:rPr>
        <w:t xml:space="preserve">Categorias e </w:t>
      </w:r>
      <w:r w:rsidR="006662AA" w:rsidRPr="00DE6734">
        <w:rPr>
          <w:b/>
          <w:sz w:val="24"/>
          <w:szCs w:val="24"/>
        </w:rPr>
        <w:t>Quantidade de projetos selecionados</w:t>
      </w:r>
    </w:p>
    <w:p w14:paraId="5443CF13" w14:textId="648F14EE" w:rsidR="006662AA" w:rsidRPr="00DE6734" w:rsidRDefault="00DE6734" w:rsidP="006662AA">
      <w:pPr>
        <w:pBdr>
          <w:top w:val="nil"/>
          <w:left w:val="nil"/>
          <w:bottom w:val="nil"/>
          <w:right w:val="nil"/>
          <w:between w:val="nil"/>
        </w:pBdr>
        <w:spacing w:before="120" w:after="120" w:line="240" w:lineRule="auto"/>
        <w:ind w:right="120"/>
        <w:jc w:val="both"/>
        <w:rPr>
          <w:b/>
          <w:sz w:val="24"/>
          <w:szCs w:val="24"/>
        </w:rPr>
      </w:pPr>
      <w:r>
        <w:rPr>
          <w:b/>
          <w:sz w:val="24"/>
          <w:szCs w:val="24"/>
        </w:rPr>
        <w:t xml:space="preserve">Este Edital possui 03 (três) categorias e disponibiliza </w:t>
      </w:r>
      <w:r w:rsidR="00233080" w:rsidRPr="00DE6734">
        <w:rPr>
          <w:b/>
          <w:bCs/>
          <w:sz w:val="24"/>
          <w:szCs w:val="24"/>
        </w:rPr>
        <w:t>1</w:t>
      </w:r>
      <w:r>
        <w:rPr>
          <w:b/>
          <w:bCs/>
          <w:sz w:val="24"/>
          <w:szCs w:val="24"/>
        </w:rPr>
        <w:t>4</w:t>
      </w:r>
      <w:r w:rsidR="009C5D39" w:rsidRPr="00DE6734">
        <w:rPr>
          <w:b/>
          <w:bCs/>
          <w:sz w:val="24"/>
          <w:szCs w:val="24"/>
        </w:rPr>
        <w:t xml:space="preserve"> (</w:t>
      </w:r>
      <w:r>
        <w:rPr>
          <w:b/>
          <w:bCs/>
          <w:sz w:val="24"/>
          <w:szCs w:val="24"/>
        </w:rPr>
        <w:t>quatorze</w:t>
      </w:r>
      <w:r w:rsidR="009C5D39" w:rsidRPr="00DE6734">
        <w:rPr>
          <w:b/>
          <w:bCs/>
          <w:sz w:val="24"/>
          <w:szCs w:val="24"/>
        </w:rPr>
        <w:t>)</w:t>
      </w:r>
      <w:r w:rsidR="006662AA" w:rsidRPr="00DE6734">
        <w:rPr>
          <w:b/>
          <w:bCs/>
          <w:sz w:val="24"/>
          <w:szCs w:val="24"/>
        </w:rPr>
        <w:t xml:space="preserve"> </w:t>
      </w:r>
      <w:r>
        <w:rPr>
          <w:b/>
          <w:bCs/>
          <w:sz w:val="24"/>
          <w:szCs w:val="24"/>
        </w:rPr>
        <w:t>vagas</w:t>
      </w:r>
      <w:r w:rsidR="006662AA" w:rsidRPr="00DE6734">
        <w:rPr>
          <w:b/>
          <w:bCs/>
          <w:sz w:val="24"/>
          <w:szCs w:val="24"/>
        </w:rPr>
        <w:t>.</w:t>
      </w:r>
    </w:p>
    <w:p w14:paraId="486BE584"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Contudo, caso haja orçamento e interesse público, o edital poderá ser suplementado, ou seja, caso haja saldo de recursos da PNAB oriundo de outros editais ou rendimentos, as vagas podem ser ampliadas.</w:t>
      </w:r>
    </w:p>
    <w:p w14:paraId="2F17F762" w14:textId="77777777" w:rsidR="006662AA" w:rsidRPr="00DE6734" w:rsidRDefault="006662AA" w:rsidP="006662AA">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Valor total do edital</w:t>
      </w:r>
    </w:p>
    <w:p w14:paraId="457A37DA"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Cada projeto receberá o valor descrito no Anexo I.</w:t>
      </w:r>
    </w:p>
    <w:p w14:paraId="7CBD8A72" w14:textId="37028A38"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O valor total deste edital é de </w:t>
      </w:r>
      <w:r w:rsidR="006F796F" w:rsidRPr="00DE6734">
        <w:rPr>
          <w:b/>
          <w:bCs/>
          <w:sz w:val="24"/>
          <w:szCs w:val="24"/>
        </w:rPr>
        <w:t>100.000</w:t>
      </w:r>
      <w:r w:rsidR="005700B7" w:rsidRPr="00DE6734">
        <w:rPr>
          <w:b/>
          <w:bCs/>
          <w:sz w:val="24"/>
          <w:szCs w:val="24"/>
        </w:rPr>
        <w:t>,00 (</w:t>
      </w:r>
      <w:r w:rsidR="006F796F" w:rsidRPr="00DE6734">
        <w:rPr>
          <w:b/>
          <w:bCs/>
          <w:sz w:val="24"/>
          <w:szCs w:val="24"/>
        </w:rPr>
        <w:t>cem</w:t>
      </w:r>
      <w:r w:rsidR="00233080" w:rsidRPr="00DE6734">
        <w:rPr>
          <w:b/>
          <w:bCs/>
          <w:sz w:val="24"/>
          <w:szCs w:val="24"/>
        </w:rPr>
        <w:t xml:space="preserve"> </w:t>
      </w:r>
      <w:r w:rsidR="005700B7" w:rsidRPr="00DE6734">
        <w:rPr>
          <w:b/>
          <w:bCs/>
          <w:sz w:val="24"/>
          <w:szCs w:val="24"/>
        </w:rPr>
        <w:t>mil reais)</w:t>
      </w:r>
    </w:p>
    <w:p w14:paraId="0E7538F8" w14:textId="1DB6EF54"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A despesa correrá à conta da seguinte Dotação Orçamentária: </w:t>
      </w:r>
    </w:p>
    <w:tbl>
      <w:tblPr>
        <w:tblStyle w:val="Tabelacomgrade"/>
        <w:tblW w:w="0" w:type="auto"/>
        <w:tblLook w:val="04A0" w:firstRow="1" w:lastRow="0" w:firstColumn="1" w:lastColumn="0" w:noHBand="0" w:noVBand="1"/>
      </w:tblPr>
      <w:tblGrid>
        <w:gridCol w:w="2689"/>
        <w:gridCol w:w="5805"/>
      </w:tblGrid>
      <w:tr w:rsidR="003A0070" w:rsidRPr="00DE6734" w14:paraId="16E156A4" w14:textId="77777777" w:rsidTr="003A0070">
        <w:tc>
          <w:tcPr>
            <w:tcW w:w="2689" w:type="dxa"/>
          </w:tcPr>
          <w:p w14:paraId="54ADB92B" w14:textId="21D7536E" w:rsidR="003A0070" w:rsidRPr="00DE6734" w:rsidRDefault="00A25454" w:rsidP="00FB332C">
            <w:pPr>
              <w:spacing w:before="120" w:line="240" w:lineRule="auto"/>
              <w:ind w:right="119"/>
              <w:jc w:val="both"/>
              <w:rPr>
                <w:sz w:val="24"/>
                <w:szCs w:val="24"/>
              </w:rPr>
            </w:pPr>
            <w:r w:rsidRPr="00DE6734">
              <w:rPr>
                <w:sz w:val="24"/>
                <w:szCs w:val="24"/>
              </w:rPr>
              <w:t>Órgão</w:t>
            </w:r>
            <w:r w:rsidR="00BD02C5" w:rsidRPr="00DE6734">
              <w:rPr>
                <w:sz w:val="24"/>
                <w:szCs w:val="24"/>
              </w:rPr>
              <w:t xml:space="preserve">: </w:t>
            </w:r>
          </w:p>
        </w:tc>
        <w:tc>
          <w:tcPr>
            <w:tcW w:w="5805" w:type="dxa"/>
          </w:tcPr>
          <w:p w14:paraId="27A598BD" w14:textId="2AD093FB" w:rsidR="003A0070" w:rsidRPr="00DE6734" w:rsidRDefault="00BD02C5" w:rsidP="00FB332C">
            <w:pPr>
              <w:spacing w:before="120" w:line="240" w:lineRule="auto"/>
              <w:ind w:right="119"/>
              <w:jc w:val="both"/>
              <w:rPr>
                <w:sz w:val="24"/>
                <w:szCs w:val="24"/>
              </w:rPr>
            </w:pPr>
            <w:r w:rsidRPr="00DE6734">
              <w:rPr>
                <w:sz w:val="24"/>
                <w:szCs w:val="24"/>
              </w:rPr>
              <w:t xml:space="preserve">09 – </w:t>
            </w:r>
            <w:r w:rsidR="00A25454" w:rsidRPr="00DE6734">
              <w:rPr>
                <w:sz w:val="24"/>
                <w:szCs w:val="24"/>
              </w:rPr>
              <w:t>Secretaria Municipal de Cultura e Turismo</w:t>
            </w:r>
          </w:p>
        </w:tc>
      </w:tr>
      <w:tr w:rsidR="00BD02C5" w:rsidRPr="00DE6734" w14:paraId="48F675A9" w14:textId="77777777" w:rsidTr="003A0070">
        <w:tc>
          <w:tcPr>
            <w:tcW w:w="2689" w:type="dxa"/>
          </w:tcPr>
          <w:p w14:paraId="4FED27B2" w14:textId="4641FE32" w:rsidR="00BD02C5" w:rsidRPr="00DE6734" w:rsidRDefault="00A25454" w:rsidP="00FB332C">
            <w:pPr>
              <w:spacing w:before="120" w:line="240" w:lineRule="auto"/>
              <w:ind w:right="119"/>
              <w:jc w:val="both"/>
              <w:rPr>
                <w:sz w:val="24"/>
                <w:szCs w:val="24"/>
              </w:rPr>
            </w:pPr>
            <w:r w:rsidRPr="00DE6734">
              <w:rPr>
                <w:sz w:val="24"/>
                <w:szCs w:val="24"/>
              </w:rPr>
              <w:t>Unid. Orçamentária</w:t>
            </w:r>
            <w:r w:rsidR="00BD02C5" w:rsidRPr="00DE6734">
              <w:rPr>
                <w:sz w:val="24"/>
                <w:szCs w:val="24"/>
              </w:rPr>
              <w:t>:</w:t>
            </w:r>
          </w:p>
        </w:tc>
        <w:tc>
          <w:tcPr>
            <w:tcW w:w="5805" w:type="dxa"/>
          </w:tcPr>
          <w:p w14:paraId="5818C2CF" w14:textId="292B6454" w:rsidR="00BD02C5" w:rsidRPr="00DE6734" w:rsidRDefault="00BD02C5" w:rsidP="00FB332C">
            <w:pPr>
              <w:spacing w:before="120" w:line="240" w:lineRule="auto"/>
              <w:ind w:right="119"/>
              <w:jc w:val="both"/>
              <w:rPr>
                <w:sz w:val="24"/>
                <w:szCs w:val="24"/>
              </w:rPr>
            </w:pPr>
            <w:r w:rsidRPr="00DE6734">
              <w:rPr>
                <w:sz w:val="24"/>
                <w:szCs w:val="24"/>
              </w:rPr>
              <w:t xml:space="preserve">09.01 – </w:t>
            </w:r>
            <w:r w:rsidR="00A25454" w:rsidRPr="00DE6734">
              <w:rPr>
                <w:sz w:val="24"/>
                <w:szCs w:val="24"/>
              </w:rPr>
              <w:t>Secretaria de Cultura e Turismo</w:t>
            </w:r>
          </w:p>
        </w:tc>
      </w:tr>
      <w:tr w:rsidR="003A0070" w:rsidRPr="00DE6734" w14:paraId="52723C96" w14:textId="77777777" w:rsidTr="003A0070">
        <w:tc>
          <w:tcPr>
            <w:tcW w:w="2689" w:type="dxa"/>
          </w:tcPr>
          <w:p w14:paraId="5DC58C18" w14:textId="5351975A" w:rsidR="003A0070" w:rsidRPr="00DE6734" w:rsidRDefault="00BD02C5" w:rsidP="00FB332C">
            <w:pPr>
              <w:spacing w:before="120" w:line="240" w:lineRule="auto"/>
              <w:ind w:right="119"/>
              <w:jc w:val="both"/>
              <w:rPr>
                <w:sz w:val="24"/>
                <w:szCs w:val="24"/>
              </w:rPr>
            </w:pPr>
            <w:r w:rsidRPr="00DE6734">
              <w:rPr>
                <w:sz w:val="24"/>
                <w:szCs w:val="24"/>
              </w:rPr>
              <w:t>P</w:t>
            </w:r>
            <w:r w:rsidR="00A25454" w:rsidRPr="00DE6734">
              <w:rPr>
                <w:sz w:val="24"/>
                <w:szCs w:val="24"/>
              </w:rPr>
              <w:t xml:space="preserve">rojeto </w:t>
            </w:r>
            <w:r w:rsidRPr="00DE6734">
              <w:rPr>
                <w:sz w:val="24"/>
                <w:szCs w:val="24"/>
              </w:rPr>
              <w:t>A</w:t>
            </w:r>
            <w:r w:rsidR="00A25454" w:rsidRPr="00DE6734">
              <w:rPr>
                <w:sz w:val="24"/>
                <w:szCs w:val="24"/>
              </w:rPr>
              <w:t>tividade</w:t>
            </w:r>
          </w:p>
        </w:tc>
        <w:tc>
          <w:tcPr>
            <w:tcW w:w="5805" w:type="dxa"/>
          </w:tcPr>
          <w:p w14:paraId="7E9C6F99" w14:textId="419C9C3C" w:rsidR="003A0070" w:rsidRPr="00DE6734" w:rsidRDefault="00BD02C5" w:rsidP="00FB332C">
            <w:pPr>
              <w:spacing w:before="120" w:line="240" w:lineRule="auto"/>
              <w:ind w:right="119"/>
              <w:jc w:val="both"/>
              <w:rPr>
                <w:sz w:val="24"/>
                <w:szCs w:val="24"/>
              </w:rPr>
            </w:pPr>
            <w:r w:rsidRPr="00DE6734">
              <w:rPr>
                <w:sz w:val="24"/>
                <w:szCs w:val="24"/>
              </w:rPr>
              <w:t>13.392.0306.2.105.0000 – Manutenção da Lei Aldir Blanc</w:t>
            </w:r>
          </w:p>
        </w:tc>
      </w:tr>
      <w:tr w:rsidR="003A0070" w:rsidRPr="00DE6734" w14:paraId="676E99B3" w14:textId="77777777" w:rsidTr="003A0070">
        <w:tc>
          <w:tcPr>
            <w:tcW w:w="2689" w:type="dxa"/>
          </w:tcPr>
          <w:p w14:paraId="7590329B" w14:textId="530CFE29" w:rsidR="003A0070" w:rsidRPr="00DE6734" w:rsidRDefault="00A25454" w:rsidP="00FB332C">
            <w:pPr>
              <w:spacing w:before="120" w:line="240" w:lineRule="auto"/>
              <w:ind w:right="119"/>
              <w:jc w:val="both"/>
              <w:rPr>
                <w:sz w:val="24"/>
                <w:szCs w:val="24"/>
              </w:rPr>
            </w:pPr>
            <w:r w:rsidRPr="00DE6734">
              <w:rPr>
                <w:sz w:val="24"/>
                <w:szCs w:val="24"/>
              </w:rPr>
              <w:t>Natureza da despesa</w:t>
            </w:r>
            <w:r w:rsidR="00BD02C5" w:rsidRPr="00DE6734">
              <w:rPr>
                <w:sz w:val="24"/>
                <w:szCs w:val="24"/>
              </w:rPr>
              <w:t xml:space="preserve">: </w:t>
            </w:r>
          </w:p>
        </w:tc>
        <w:tc>
          <w:tcPr>
            <w:tcW w:w="5805" w:type="dxa"/>
          </w:tcPr>
          <w:p w14:paraId="643E1CF8" w14:textId="33359847" w:rsidR="003A0070" w:rsidRPr="00DE6734" w:rsidRDefault="00BD02C5" w:rsidP="00FB332C">
            <w:pPr>
              <w:spacing w:before="120" w:line="240" w:lineRule="auto"/>
              <w:ind w:right="119"/>
              <w:jc w:val="both"/>
              <w:rPr>
                <w:sz w:val="24"/>
                <w:szCs w:val="24"/>
              </w:rPr>
            </w:pPr>
            <w:r w:rsidRPr="00DE6734">
              <w:rPr>
                <w:sz w:val="24"/>
                <w:szCs w:val="24"/>
              </w:rPr>
              <w:t>3</w:t>
            </w:r>
            <w:r w:rsidR="00BE55B8" w:rsidRPr="00DE6734">
              <w:rPr>
                <w:sz w:val="24"/>
                <w:szCs w:val="24"/>
              </w:rPr>
              <w:t>.</w:t>
            </w:r>
            <w:r w:rsidRPr="00DE6734">
              <w:rPr>
                <w:sz w:val="24"/>
                <w:szCs w:val="24"/>
              </w:rPr>
              <w:t xml:space="preserve">3. 50. 41.00 </w:t>
            </w:r>
            <w:r w:rsidR="00BE55B8" w:rsidRPr="00DE6734">
              <w:rPr>
                <w:sz w:val="24"/>
                <w:szCs w:val="24"/>
              </w:rPr>
              <w:t>–</w:t>
            </w:r>
            <w:r w:rsidRPr="00DE6734">
              <w:rPr>
                <w:sz w:val="24"/>
                <w:szCs w:val="24"/>
              </w:rPr>
              <w:t xml:space="preserve"> Contribuições</w:t>
            </w:r>
          </w:p>
          <w:p w14:paraId="37F259DF" w14:textId="5722C98D" w:rsidR="00BE55B8" w:rsidRPr="00DE6734" w:rsidRDefault="00BE55B8" w:rsidP="00FB332C">
            <w:pPr>
              <w:spacing w:before="120" w:line="240" w:lineRule="auto"/>
              <w:ind w:right="119"/>
              <w:jc w:val="both"/>
              <w:rPr>
                <w:sz w:val="24"/>
                <w:szCs w:val="24"/>
              </w:rPr>
            </w:pPr>
            <w:r w:rsidRPr="00DE6734">
              <w:rPr>
                <w:sz w:val="24"/>
                <w:szCs w:val="24"/>
              </w:rPr>
              <w:t>3.3.90.48-00 – Outros Auxílios Financeiros Pessoa Física</w:t>
            </w:r>
          </w:p>
        </w:tc>
      </w:tr>
    </w:tbl>
    <w:p w14:paraId="0E0828FC" w14:textId="77777777" w:rsidR="003A0070" w:rsidRPr="00DE6734" w:rsidRDefault="003A0070" w:rsidP="006662AA">
      <w:pPr>
        <w:pBdr>
          <w:top w:val="nil"/>
          <w:left w:val="nil"/>
          <w:bottom w:val="nil"/>
          <w:right w:val="nil"/>
          <w:between w:val="nil"/>
        </w:pBdr>
        <w:spacing w:before="120" w:after="120" w:line="240" w:lineRule="auto"/>
        <w:ind w:right="120"/>
        <w:jc w:val="both"/>
        <w:rPr>
          <w:sz w:val="24"/>
          <w:szCs w:val="24"/>
        </w:rPr>
      </w:pPr>
    </w:p>
    <w:p w14:paraId="24C2BD89" w14:textId="40CE182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Sobre o valor total repassado pelo </w:t>
      </w:r>
      <w:r w:rsidR="005700B7" w:rsidRPr="00DE6734">
        <w:rPr>
          <w:sz w:val="24"/>
          <w:szCs w:val="24"/>
        </w:rPr>
        <w:t>Município de Várzea Alegre</w:t>
      </w:r>
      <w:r w:rsidRPr="00DE6734">
        <w:rPr>
          <w:sz w:val="24"/>
          <w:szCs w:val="24"/>
        </w:rPr>
        <w:t xml:space="preserve"> ao agente cultural, não incidirá Imposto de Renda, Imposto Sobre Serviços – ISS, e eventuais impostos próprios da contratação de serviços.</w:t>
      </w:r>
    </w:p>
    <w:p w14:paraId="5DEE05F6" w14:textId="403F6F78" w:rsidR="006662AA" w:rsidRPr="00DE6734" w:rsidRDefault="006662AA" w:rsidP="006662AA">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Prazo de inscrição</w:t>
      </w:r>
      <w:r w:rsidR="00353A60" w:rsidRPr="00DE6734">
        <w:rPr>
          <w:b/>
          <w:sz w:val="24"/>
          <w:szCs w:val="24"/>
        </w:rPr>
        <w:t xml:space="preserve"> e Cronograma de Etapas e Datas</w:t>
      </w:r>
    </w:p>
    <w:p w14:paraId="0F679C5D" w14:textId="11B5150A" w:rsidR="006662AA" w:rsidRPr="00DE6734" w:rsidRDefault="00353A60" w:rsidP="006662AA">
      <w:pPr>
        <w:pBdr>
          <w:top w:val="nil"/>
          <w:left w:val="nil"/>
          <w:bottom w:val="nil"/>
          <w:right w:val="nil"/>
          <w:between w:val="nil"/>
        </w:pBdr>
        <w:spacing w:before="120" w:after="120" w:line="240" w:lineRule="auto"/>
        <w:ind w:right="120"/>
        <w:jc w:val="both"/>
        <w:rPr>
          <w:b/>
          <w:bCs/>
          <w:sz w:val="24"/>
          <w:szCs w:val="24"/>
        </w:rPr>
      </w:pPr>
      <w:r w:rsidRPr="00DE6734">
        <w:rPr>
          <w:b/>
          <w:bCs/>
          <w:sz w:val="24"/>
          <w:szCs w:val="24"/>
        </w:rPr>
        <w:t xml:space="preserve">De </w:t>
      </w:r>
      <w:r w:rsidR="00121A26" w:rsidRPr="00DE6734">
        <w:rPr>
          <w:b/>
          <w:bCs/>
          <w:sz w:val="24"/>
          <w:szCs w:val="24"/>
        </w:rPr>
        <w:t>1</w:t>
      </w:r>
      <w:r w:rsidR="00DE6734">
        <w:rPr>
          <w:b/>
          <w:bCs/>
          <w:sz w:val="24"/>
          <w:szCs w:val="24"/>
        </w:rPr>
        <w:t>4</w:t>
      </w:r>
      <w:r w:rsidR="00DC37CC" w:rsidRPr="00DE6734">
        <w:rPr>
          <w:b/>
          <w:bCs/>
          <w:sz w:val="24"/>
          <w:szCs w:val="24"/>
        </w:rPr>
        <w:t xml:space="preserve"> (</w:t>
      </w:r>
      <w:r w:rsidR="00DE6734">
        <w:rPr>
          <w:b/>
          <w:bCs/>
          <w:sz w:val="24"/>
          <w:szCs w:val="24"/>
        </w:rPr>
        <w:t>quatorze</w:t>
      </w:r>
      <w:r w:rsidR="00DC37CC" w:rsidRPr="00DE6734">
        <w:rPr>
          <w:b/>
          <w:bCs/>
          <w:sz w:val="24"/>
          <w:szCs w:val="24"/>
        </w:rPr>
        <w:t>)</w:t>
      </w:r>
      <w:r w:rsidR="006662AA" w:rsidRPr="00DE6734">
        <w:rPr>
          <w:b/>
          <w:bCs/>
          <w:sz w:val="24"/>
          <w:szCs w:val="24"/>
        </w:rPr>
        <w:t xml:space="preserve"> horas do dia </w:t>
      </w:r>
      <w:r w:rsidR="00504AAE" w:rsidRPr="00DE6734">
        <w:rPr>
          <w:b/>
          <w:bCs/>
          <w:sz w:val="24"/>
          <w:szCs w:val="24"/>
        </w:rPr>
        <w:t>20</w:t>
      </w:r>
      <w:r w:rsidR="006662AA" w:rsidRPr="00DE6734">
        <w:rPr>
          <w:b/>
          <w:bCs/>
          <w:sz w:val="24"/>
          <w:szCs w:val="24"/>
        </w:rPr>
        <w:t>/</w:t>
      </w:r>
      <w:r w:rsidR="00A25454" w:rsidRPr="00DE6734">
        <w:rPr>
          <w:b/>
          <w:bCs/>
          <w:sz w:val="24"/>
          <w:szCs w:val="24"/>
        </w:rPr>
        <w:t>0</w:t>
      </w:r>
      <w:r w:rsidR="00233080" w:rsidRPr="00DE6734">
        <w:rPr>
          <w:b/>
          <w:bCs/>
          <w:sz w:val="24"/>
          <w:szCs w:val="24"/>
        </w:rPr>
        <w:t>7</w:t>
      </w:r>
      <w:r w:rsidR="006662AA" w:rsidRPr="00DE6734">
        <w:rPr>
          <w:b/>
          <w:bCs/>
          <w:sz w:val="24"/>
          <w:szCs w:val="24"/>
        </w:rPr>
        <w:t>/202</w:t>
      </w:r>
      <w:r w:rsidR="00A25454" w:rsidRPr="00DE6734">
        <w:rPr>
          <w:b/>
          <w:bCs/>
          <w:sz w:val="24"/>
          <w:szCs w:val="24"/>
        </w:rPr>
        <w:t>6</w:t>
      </w:r>
      <w:r w:rsidR="006662AA" w:rsidRPr="00DE6734">
        <w:rPr>
          <w:b/>
          <w:bCs/>
          <w:sz w:val="24"/>
          <w:szCs w:val="24"/>
        </w:rPr>
        <w:t xml:space="preserve"> até às </w:t>
      </w:r>
      <w:r w:rsidR="00233080" w:rsidRPr="00DE6734">
        <w:rPr>
          <w:b/>
          <w:bCs/>
          <w:sz w:val="24"/>
          <w:szCs w:val="24"/>
        </w:rPr>
        <w:t>23h59</w:t>
      </w:r>
      <w:r w:rsidR="00DC37CC" w:rsidRPr="00DE6734">
        <w:rPr>
          <w:b/>
          <w:bCs/>
          <w:sz w:val="24"/>
          <w:szCs w:val="24"/>
        </w:rPr>
        <w:t xml:space="preserve"> (vinte e três</w:t>
      </w:r>
      <w:r w:rsidR="006662AA" w:rsidRPr="00DE6734">
        <w:rPr>
          <w:b/>
          <w:bCs/>
          <w:sz w:val="24"/>
          <w:szCs w:val="24"/>
        </w:rPr>
        <w:t xml:space="preserve"> horas</w:t>
      </w:r>
      <w:r w:rsidR="00DC37CC" w:rsidRPr="00DE6734">
        <w:rPr>
          <w:b/>
          <w:bCs/>
          <w:sz w:val="24"/>
          <w:szCs w:val="24"/>
        </w:rPr>
        <w:t xml:space="preserve"> e cinquenta e nove minutos)</w:t>
      </w:r>
      <w:r w:rsidR="006662AA" w:rsidRPr="00DE6734">
        <w:rPr>
          <w:b/>
          <w:bCs/>
          <w:sz w:val="24"/>
          <w:szCs w:val="24"/>
        </w:rPr>
        <w:t xml:space="preserve"> do dia </w:t>
      </w:r>
      <w:r w:rsidR="00233080" w:rsidRPr="00DE6734">
        <w:rPr>
          <w:b/>
          <w:bCs/>
          <w:sz w:val="24"/>
          <w:szCs w:val="24"/>
        </w:rPr>
        <w:t>2</w:t>
      </w:r>
      <w:r w:rsidR="00504AAE" w:rsidRPr="00DE6734">
        <w:rPr>
          <w:b/>
          <w:bCs/>
          <w:sz w:val="24"/>
          <w:szCs w:val="24"/>
        </w:rPr>
        <w:t>6</w:t>
      </w:r>
      <w:r w:rsidR="006662AA" w:rsidRPr="00DE6734">
        <w:rPr>
          <w:b/>
          <w:bCs/>
          <w:sz w:val="24"/>
          <w:szCs w:val="24"/>
        </w:rPr>
        <w:t>/</w:t>
      </w:r>
      <w:r w:rsidR="00A25454" w:rsidRPr="00DE6734">
        <w:rPr>
          <w:b/>
          <w:bCs/>
          <w:sz w:val="24"/>
          <w:szCs w:val="24"/>
        </w:rPr>
        <w:t>0</w:t>
      </w:r>
      <w:r w:rsidR="00233080" w:rsidRPr="00DE6734">
        <w:rPr>
          <w:b/>
          <w:bCs/>
          <w:sz w:val="24"/>
          <w:szCs w:val="24"/>
        </w:rPr>
        <w:t>7</w:t>
      </w:r>
      <w:r w:rsidR="006662AA" w:rsidRPr="00DE6734">
        <w:rPr>
          <w:b/>
          <w:bCs/>
          <w:sz w:val="24"/>
          <w:szCs w:val="24"/>
        </w:rPr>
        <w:t>/202</w:t>
      </w:r>
      <w:r w:rsidR="00A25454" w:rsidRPr="00DE6734">
        <w:rPr>
          <w:b/>
          <w:bCs/>
          <w:sz w:val="24"/>
          <w:szCs w:val="24"/>
        </w:rPr>
        <w:t>6</w:t>
      </w:r>
      <w:r w:rsidR="006662AA" w:rsidRPr="00DE6734">
        <w:rPr>
          <w:b/>
          <w:bCs/>
          <w:sz w:val="24"/>
          <w:szCs w:val="24"/>
        </w:rPr>
        <w:t xml:space="preserve">. </w:t>
      </w:r>
    </w:p>
    <w:p w14:paraId="14E66824" w14:textId="77777777" w:rsidR="006662AA" w:rsidRPr="00DE6734" w:rsidRDefault="006662AA" w:rsidP="006662AA">
      <w:pPr>
        <w:pBdr>
          <w:top w:val="nil"/>
          <w:left w:val="nil"/>
          <w:bottom w:val="nil"/>
          <w:right w:val="nil"/>
          <w:between w:val="nil"/>
        </w:pBdr>
        <w:spacing w:before="120" w:after="120" w:line="240" w:lineRule="auto"/>
        <w:ind w:right="120"/>
        <w:jc w:val="both"/>
        <w:rPr>
          <w:b/>
          <w:sz w:val="24"/>
          <w:szCs w:val="24"/>
        </w:rPr>
      </w:pPr>
      <w:r w:rsidRPr="00DE6734">
        <w:rPr>
          <w:sz w:val="24"/>
          <w:szCs w:val="24"/>
        </w:rPr>
        <w:t>As inscrições serão realizadas conforme orientações descritas no item 4 deste edital.</w:t>
      </w:r>
    </w:p>
    <w:tbl>
      <w:tblPr>
        <w:tblStyle w:val="Tabelacomgrade"/>
        <w:tblW w:w="0" w:type="auto"/>
        <w:tblLook w:val="04A0" w:firstRow="1" w:lastRow="0" w:firstColumn="1" w:lastColumn="0" w:noHBand="0" w:noVBand="1"/>
      </w:tblPr>
      <w:tblGrid>
        <w:gridCol w:w="2172"/>
        <w:gridCol w:w="3352"/>
        <w:gridCol w:w="1565"/>
        <w:gridCol w:w="1405"/>
      </w:tblGrid>
      <w:tr w:rsidR="00414E7E" w:rsidRPr="00DE6734" w14:paraId="389FD068" w14:textId="77777777" w:rsidTr="00DC37CC">
        <w:trPr>
          <w:trHeight w:val="195"/>
        </w:trPr>
        <w:tc>
          <w:tcPr>
            <w:tcW w:w="5524" w:type="dxa"/>
            <w:gridSpan w:val="2"/>
          </w:tcPr>
          <w:p w14:paraId="339659DE" w14:textId="7BE2AE90" w:rsidR="00414E7E" w:rsidRPr="00DE6734" w:rsidRDefault="00414E7E" w:rsidP="006662AA">
            <w:pPr>
              <w:rPr>
                <w:b/>
                <w:bCs/>
                <w:sz w:val="24"/>
                <w:szCs w:val="24"/>
              </w:rPr>
            </w:pPr>
            <w:bookmarkStart w:id="1" w:name="_Hlk224660284"/>
            <w:r w:rsidRPr="00DE6734">
              <w:rPr>
                <w:b/>
                <w:bCs/>
                <w:sz w:val="24"/>
                <w:szCs w:val="24"/>
              </w:rPr>
              <w:t>ETAPAS DO EDITAL</w:t>
            </w:r>
          </w:p>
        </w:tc>
        <w:tc>
          <w:tcPr>
            <w:tcW w:w="2970" w:type="dxa"/>
            <w:gridSpan w:val="2"/>
          </w:tcPr>
          <w:p w14:paraId="2A026314" w14:textId="6E4A130B" w:rsidR="00414E7E" w:rsidRPr="00DE6734" w:rsidRDefault="00414E7E" w:rsidP="00414E7E">
            <w:pPr>
              <w:jc w:val="center"/>
              <w:rPr>
                <w:b/>
                <w:bCs/>
                <w:sz w:val="24"/>
                <w:szCs w:val="24"/>
              </w:rPr>
            </w:pPr>
            <w:r w:rsidRPr="00DE6734">
              <w:rPr>
                <w:b/>
                <w:bCs/>
                <w:sz w:val="24"/>
                <w:szCs w:val="24"/>
              </w:rPr>
              <w:t>PERÍODO/DATA</w:t>
            </w:r>
          </w:p>
        </w:tc>
      </w:tr>
      <w:tr w:rsidR="000B5C9E" w:rsidRPr="00DE6734" w14:paraId="02AE5FD6" w14:textId="77777777" w:rsidTr="00DC37CC">
        <w:trPr>
          <w:trHeight w:val="120"/>
        </w:trPr>
        <w:tc>
          <w:tcPr>
            <w:tcW w:w="2172" w:type="dxa"/>
          </w:tcPr>
          <w:p w14:paraId="7EC8EA13" w14:textId="7F87B177" w:rsidR="000B5C9E" w:rsidRPr="00DE6734" w:rsidRDefault="000B5C9E" w:rsidP="000B5C9E">
            <w:pPr>
              <w:rPr>
                <w:b/>
                <w:bCs/>
                <w:sz w:val="24"/>
                <w:szCs w:val="24"/>
              </w:rPr>
            </w:pPr>
            <w:r w:rsidRPr="00DE6734">
              <w:rPr>
                <w:b/>
                <w:bCs/>
                <w:sz w:val="24"/>
                <w:szCs w:val="24"/>
              </w:rPr>
              <w:t>FASE</w:t>
            </w:r>
          </w:p>
        </w:tc>
        <w:tc>
          <w:tcPr>
            <w:tcW w:w="3352" w:type="dxa"/>
          </w:tcPr>
          <w:p w14:paraId="7CC8E751" w14:textId="0B39D6B0" w:rsidR="000B5C9E" w:rsidRPr="00DE6734" w:rsidRDefault="000B5C9E" w:rsidP="000B5C9E">
            <w:pPr>
              <w:rPr>
                <w:b/>
                <w:bCs/>
                <w:sz w:val="24"/>
                <w:szCs w:val="24"/>
              </w:rPr>
            </w:pPr>
            <w:r w:rsidRPr="00DE6734">
              <w:rPr>
                <w:b/>
                <w:bCs/>
                <w:sz w:val="24"/>
                <w:szCs w:val="24"/>
              </w:rPr>
              <w:t>ETAPA</w:t>
            </w:r>
          </w:p>
        </w:tc>
        <w:tc>
          <w:tcPr>
            <w:tcW w:w="1565" w:type="dxa"/>
          </w:tcPr>
          <w:p w14:paraId="425EF78D" w14:textId="5F8738B4" w:rsidR="000B5C9E" w:rsidRPr="00DE6734" w:rsidRDefault="000B5C9E" w:rsidP="000B5C9E">
            <w:pPr>
              <w:rPr>
                <w:b/>
                <w:bCs/>
                <w:sz w:val="24"/>
                <w:szCs w:val="24"/>
              </w:rPr>
            </w:pPr>
            <w:r w:rsidRPr="00DE6734">
              <w:rPr>
                <w:b/>
                <w:bCs/>
                <w:sz w:val="24"/>
                <w:szCs w:val="24"/>
              </w:rPr>
              <w:t>DATA INÍCIO</w:t>
            </w:r>
          </w:p>
        </w:tc>
        <w:tc>
          <w:tcPr>
            <w:tcW w:w="1405" w:type="dxa"/>
          </w:tcPr>
          <w:p w14:paraId="504BB011" w14:textId="61974467" w:rsidR="000B5C9E" w:rsidRPr="00DE6734" w:rsidRDefault="000B5C9E" w:rsidP="000B5C9E">
            <w:pPr>
              <w:rPr>
                <w:b/>
                <w:bCs/>
                <w:sz w:val="24"/>
                <w:szCs w:val="24"/>
              </w:rPr>
            </w:pPr>
            <w:r w:rsidRPr="00DE6734">
              <w:rPr>
                <w:b/>
                <w:bCs/>
                <w:sz w:val="24"/>
                <w:szCs w:val="24"/>
              </w:rPr>
              <w:t>DATA FIM</w:t>
            </w:r>
          </w:p>
        </w:tc>
      </w:tr>
      <w:tr w:rsidR="00FB332C" w:rsidRPr="00DE6734" w14:paraId="2353A4F1" w14:textId="77777777" w:rsidTr="00DC37CC">
        <w:tc>
          <w:tcPr>
            <w:tcW w:w="2172" w:type="dxa"/>
            <w:vMerge w:val="restart"/>
          </w:tcPr>
          <w:p w14:paraId="2DF9D7DB" w14:textId="45A3863B" w:rsidR="00FB332C" w:rsidRPr="00DE6734" w:rsidRDefault="00FB332C" w:rsidP="000B5C9E">
            <w:pPr>
              <w:rPr>
                <w:sz w:val="24"/>
                <w:szCs w:val="24"/>
              </w:rPr>
            </w:pPr>
            <w:r w:rsidRPr="00DE6734">
              <w:rPr>
                <w:sz w:val="24"/>
                <w:szCs w:val="24"/>
              </w:rPr>
              <w:t>PROCESSAMENTO</w:t>
            </w:r>
          </w:p>
        </w:tc>
        <w:tc>
          <w:tcPr>
            <w:tcW w:w="3352" w:type="dxa"/>
          </w:tcPr>
          <w:p w14:paraId="660AECF6" w14:textId="1FF05B29" w:rsidR="00FB332C" w:rsidRPr="00DE6734" w:rsidRDefault="00FB332C" w:rsidP="000B5C9E">
            <w:pPr>
              <w:rPr>
                <w:sz w:val="24"/>
                <w:szCs w:val="24"/>
              </w:rPr>
            </w:pPr>
            <w:r w:rsidRPr="00DE6734">
              <w:rPr>
                <w:sz w:val="24"/>
                <w:szCs w:val="24"/>
              </w:rPr>
              <w:t>Publicação do Edital</w:t>
            </w:r>
          </w:p>
        </w:tc>
        <w:tc>
          <w:tcPr>
            <w:tcW w:w="1565" w:type="dxa"/>
          </w:tcPr>
          <w:p w14:paraId="1C9FFE21" w14:textId="0D8860D7" w:rsidR="00FB332C" w:rsidRPr="00DE6734" w:rsidRDefault="00504AAE" w:rsidP="000B5C9E">
            <w:pPr>
              <w:rPr>
                <w:sz w:val="24"/>
                <w:szCs w:val="24"/>
              </w:rPr>
            </w:pPr>
            <w:r w:rsidRPr="00DE6734">
              <w:rPr>
                <w:sz w:val="24"/>
                <w:szCs w:val="24"/>
              </w:rPr>
              <w:t>20</w:t>
            </w:r>
            <w:r w:rsidR="003B6FEB" w:rsidRPr="00DE6734">
              <w:rPr>
                <w:sz w:val="24"/>
                <w:szCs w:val="24"/>
              </w:rPr>
              <w:t>/0</w:t>
            </w:r>
            <w:r w:rsidR="00233080" w:rsidRPr="00DE6734">
              <w:rPr>
                <w:sz w:val="24"/>
                <w:szCs w:val="24"/>
              </w:rPr>
              <w:t>7</w:t>
            </w:r>
          </w:p>
        </w:tc>
        <w:tc>
          <w:tcPr>
            <w:tcW w:w="1405" w:type="dxa"/>
          </w:tcPr>
          <w:p w14:paraId="4C3188A3" w14:textId="5C93E265" w:rsidR="00FB332C" w:rsidRPr="00DE6734" w:rsidRDefault="00504AAE" w:rsidP="000B5C9E">
            <w:pPr>
              <w:rPr>
                <w:sz w:val="24"/>
                <w:szCs w:val="24"/>
              </w:rPr>
            </w:pPr>
            <w:r w:rsidRPr="00DE6734">
              <w:rPr>
                <w:sz w:val="24"/>
                <w:szCs w:val="24"/>
              </w:rPr>
              <w:t>20</w:t>
            </w:r>
            <w:r w:rsidR="003B6FEB" w:rsidRPr="00DE6734">
              <w:rPr>
                <w:sz w:val="24"/>
                <w:szCs w:val="24"/>
              </w:rPr>
              <w:t>/0</w:t>
            </w:r>
            <w:r w:rsidR="00233080" w:rsidRPr="00DE6734">
              <w:rPr>
                <w:sz w:val="24"/>
                <w:szCs w:val="24"/>
              </w:rPr>
              <w:t>7</w:t>
            </w:r>
          </w:p>
        </w:tc>
      </w:tr>
      <w:tr w:rsidR="00FB332C" w:rsidRPr="00DE6734" w14:paraId="1ADE4B81" w14:textId="77777777" w:rsidTr="00DC37CC">
        <w:tc>
          <w:tcPr>
            <w:tcW w:w="2172" w:type="dxa"/>
            <w:vMerge/>
          </w:tcPr>
          <w:p w14:paraId="44E89F3D" w14:textId="77777777" w:rsidR="00FB332C" w:rsidRPr="00DE6734" w:rsidRDefault="00FB332C" w:rsidP="000B5C9E">
            <w:pPr>
              <w:rPr>
                <w:sz w:val="24"/>
                <w:szCs w:val="24"/>
              </w:rPr>
            </w:pPr>
          </w:p>
        </w:tc>
        <w:tc>
          <w:tcPr>
            <w:tcW w:w="3352" w:type="dxa"/>
          </w:tcPr>
          <w:p w14:paraId="5AEB6F37" w14:textId="4C1D376A" w:rsidR="00FB332C" w:rsidRPr="00DE6734" w:rsidRDefault="00FB332C" w:rsidP="000B5C9E">
            <w:pPr>
              <w:rPr>
                <w:sz w:val="24"/>
                <w:szCs w:val="24"/>
              </w:rPr>
            </w:pPr>
            <w:r w:rsidRPr="00DE6734">
              <w:rPr>
                <w:sz w:val="24"/>
                <w:szCs w:val="24"/>
              </w:rPr>
              <w:t>Período de Inscrições</w:t>
            </w:r>
          </w:p>
        </w:tc>
        <w:tc>
          <w:tcPr>
            <w:tcW w:w="1565" w:type="dxa"/>
          </w:tcPr>
          <w:p w14:paraId="3F008AF3" w14:textId="3FE56EB5" w:rsidR="00FB332C" w:rsidRPr="00DE6734" w:rsidRDefault="00504AAE" w:rsidP="000B5C9E">
            <w:pPr>
              <w:rPr>
                <w:sz w:val="24"/>
                <w:szCs w:val="24"/>
              </w:rPr>
            </w:pPr>
            <w:r w:rsidRPr="00DE6734">
              <w:rPr>
                <w:sz w:val="24"/>
                <w:szCs w:val="24"/>
              </w:rPr>
              <w:t>20</w:t>
            </w:r>
            <w:r w:rsidR="003B6FEB" w:rsidRPr="00DE6734">
              <w:rPr>
                <w:sz w:val="24"/>
                <w:szCs w:val="24"/>
              </w:rPr>
              <w:t>/0</w:t>
            </w:r>
            <w:r w:rsidR="00233080" w:rsidRPr="00DE6734">
              <w:rPr>
                <w:sz w:val="24"/>
                <w:szCs w:val="24"/>
              </w:rPr>
              <w:t>7</w:t>
            </w:r>
          </w:p>
        </w:tc>
        <w:tc>
          <w:tcPr>
            <w:tcW w:w="1405" w:type="dxa"/>
          </w:tcPr>
          <w:p w14:paraId="15167DA1" w14:textId="08937967" w:rsidR="00FB332C" w:rsidRPr="00DE6734" w:rsidRDefault="00233080" w:rsidP="000B5C9E">
            <w:pPr>
              <w:rPr>
                <w:sz w:val="24"/>
                <w:szCs w:val="24"/>
              </w:rPr>
            </w:pPr>
            <w:r w:rsidRPr="00DE6734">
              <w:rPr>
                <w:sz w:val="24"/>
                <w:szCs w:val="24"/>
              </w:rPr>
              <w:t>2</w:t>
            </w:r>
            <w:r w:rsidR="00504AAE" w:rsidRPr="00DE6734">
              <w:rPr>
                <w:sz w:val="24"/>
                <w:szCs w:val="24"/>
              </w:rPr>
              <w:t>6</w:t>
            </w:r>
            <w:r w:rsidR="003B6FEB" w:rsidRPr="00DE6734">
              <w:rPr>
                <w:sz w:val="24"/>
                <w:szCs w:val="24"/>
              </w:rPr>
              <w:t>/0</w:t>
            </w:r>
            <w:r w:rsidRPr="00DE6734">
              <w:rPr>
                <w:sz w:val="24"/>
                <w:szCs w:val="24"/>
              </w:rPr>
              <w:t>7</w:t>
            </w:r>
          </w:p>
        </w:tc>
      </w:tr>
      <w:tr w:rsidR="00FB332C" w:rsidRPr="00DE6734" w14:paraId="4F8F2BC3" w14:textId="77777777" w:rsidTr="00DC37CC">
        <w:tc>
          <w:tcPr>
            <w:tcW w:w="2172" w:type="dxa"/>
            <w:vMerge/>
          </w:tcPr>
          <w:p w14:paraId="2A86D4C1" w14:textId="77777777" w:rsidR="00FB332C" w:rsidRPr="00DE6734" w:rsidRDefault="00FB332C" w:rsidP="000B5C9E">
            <w:pPr>
              <w:rPr>
                <w:sz w:val="24"/>
                <w:szCs w:val="24"/>
              </w:rPr>
            </w:pPr>
          </w:p>
        </w:tc>
        <w:tc>
          <w:tcPr>
            <w:tcW w:w="3352" w:type="dxa"/>
          </w:tcPr>
          <w:p w14:paraId="5D034850" w14:textId="5BD37190" w:rsidR="00FB332C" w:rsidRPr="00DE6734" w:rsidRDefault="00FB332C" w:rsidP="000B5C9E">
            <w:pPr>
              <w:rPr>
                <w:sz w:val="24"/>
                <w:szCs w:val="24"/>
              </w:rPr>
            </w:pPr>
            <w:r w:rsidRPr="00DE6734">
              <w:rPr>
                <w:sz w:val="24"/>
                <w:szCs w:val="24"/>
              </w:rPr>
              <w:t>Análise de Propostas e Divulgação do Resultado Parcial</w:t>
            </w:r>
          </w:p>
        </w:tc>
        <w:tc>
          <w:tcPr>
            <w:tcW w:w="1565" w:type="dxa"/>
          </w:tcPr>
          <w:p w14:paraId="5C566CDF" w14:textId="2F5D716C" w:rsidR="00FB332C" w:rsidRPr="00DE6734" w:rsidRDefault="00233080" w:rsidP="000B5C9E">
            <w:pPr>
              <w:rPr>
                <w:sz w:val="24"/>
                <w:szCs w:val="24"/>
              </w:rPr>
            </w:pPr>
            <w:r w:rsidRPr="00DE6734">
              <w:rPr>
                <w:sz w:val="24"/>
                <w:szCs w:val="24"/>
              </w:rPr>
              <w:t>2</w:t>
            </w:r>
            <w:r w:rsidR="00BE55B8" w:rsidRPr="00DE6734">
              <w:rPr>
                <w:sz w:val="24"/>
                <w:szCs w:val="24"/>
              </w:rPr>
              <w:t>7</w:t>
            </w:r>
            <w:r w:rsidRPr="00DE6734">
              <w:rPr>
                <w:sz w:val="24"/>
                <w:szCs w:val="24"/>
              </w:rPr>
              <w:t>/</w:t>
            </w:r>
            <w:r w:rsidR="003B6FEB" w:rsidRPr="00DE6734">
              <w:rPr>
                <w:sz w:val="24"/>
                <w:szCs w:val="24"/>
              </w:rPr>
              <w:t>0</w:t>
            </w:r>
            <w:r w:rsidRPr="00DE6734">
              <w:rPr>
                <w:sz w:val="24"/>
                <w:szCs w:val="24"/>
              </w:rPr>
              <w:t>7</w:t>
            </w:r>
          </w:p>
        </w:tc>
        <w:tc>
          <w:tcPr>
            <w:tcW w:w="1405" w:type="dxa"/>
          </w:tcPr>
          <w:p w14:paraId="61FA0498" w14:textId="3B027F05" w:rsidR="00FB332C" w:rsidRPr="00DE6734" w:rsidRDefault="00233080" w:rsidP="000B5C9E">
            <w:pPr>
              <w:rPr>
                <w:sz w:val="24"/>
                <w:szCs w:val="24"/>
              </w:rPr>
            </w:pPr>
            <w:r w:rsidRPr="00DE6734">
              <w:rPr>
                <w:sz w:val="24"/>
                <w:szCs w:val="24"/>
              </w:rPr>
              <w:t>2</w:t>
            </w:r>
            <w:r w:rsidR="00BE55B8" w:rsidRPr="00DE6734">
              <w:rPr>
                <w:sz w:val="24"/>
                <w:szCs w:val="24"/>
              </w:rPr>
              <w:t>7</w:t>
            </w:r>
            <w:r w:rsidR="003B6FEB" w:rsidRPr="00DE6734">
              <w:rPr>
                <w:sz w:val="24"/>
                <w:szCs w:val="24"/>
              </w:rPr>
              <w:t>/0</w:t>
            </w:r>
            <w:r w:rsidRPr="00DE6734">
              <w:rPr>
                <w:sz w:val="24"/>
                <w:szCs w:val="24"/>
              </w:rPr>
              <w:t>7</w:t>
            </w:r>
          </w:p>
        </w:tc>
      </w:tr>
      <w:tr w:rsidR="00FB332C" w:rsidRPr="00DE6734" w14:paraId="231C4A55" w14:textId="77777777" w:rsidTr="00DC37CC">
        <w:tc>
          <w:tcPr>
            <w:tcW w:w="2172" w:type="dxa"/>
            <w:vMerge/>
          </w:tcPr>
          <w:p w14:paraId="7462EF9F" w14:textId="77777777" w:rsidR="00FB332C" w:rsidRPr="00DE6734" w:rsidRDefault="00FB332C" w:rsidP="000B5C9E">
            <w:pPr>
              <w:rPr>
                <w:sz w:val="24"/>
                <w:szCs w:val="24"/>
              </w:rPr>
            </w:pPr>
          </w:p>
        </w:tc>
        <w:tc>
          <w:tcPr>
            <w:tcW w:w="3352" w:type="dxa"/>
          </w:tcPr>
          <w:p w14:paraId="428EAAEF" w14:textId="343A83B2" w:rsidR="00FB332C" w:rsidRPr="00DE6734" w:rsidRDefault="00FB332C" w:rsidP="000B5C9E">
            <w:pPr>
              <w:rPr>
                <w:sz w:val="24"/>
                <w:szCs w:val="24"/>
              </w:rPr>
            </w:pPr>
            <w:r w:rsidRPr="00DE6734">
              <w:rPr>
                <w:sz w:val="24"/>
                <w:szCs w:val="24"/>
              </w:rPr>
              <w:t>Recurso da Etapa de Seleção</w:t>
            </w:r>
          </w:p>
        </w:tc>
        <w:tc>
          <w:tcPr>
            <w:tcW w:w="1565" w:type="dxa"/>
          </w:tcPr>
          <w:p w14:paraId="5129E664" w14:textId="62BE9C9B" w:rsidR="00FB332C" w:rsidRPr="00DE6734" w:rsidRDefault="00233080" w:rsidP="000B5C9E">
            <w:pPr>
              <w:rPr>
                <w:sz w:val="24"/>
                <w:szCs w:val="24"/>
              </w:rPr>
            </w:pPr>
            <w:r w:rsidRPr="00DE6734">
              <w:rPr>
                <w:sz w:val="24"/>
                <w:szCs w:val="24"/>
              </w:rPr>
              <w:t>2</w:t>
            </w:r>
            <w:r w:rsidR="00BE55B8" w:rsidRPr="00DE6734">
              <w:rPr>
                <w:sz w:val="24"/>
                <w:szCs w:val="24"/>
              </w:rPr>
              <w:t>8</w:t>
            </w:r>
            <w:r w:rsidR="003B6FEB" w:rsidRPr="00DE6734">
              <w:rPr>
                <w:sz w:val="24"/>
                <w:szCs w:val="24"/>
              </w:rPr>
              <w:t>/0</w:t>
            </w:r>
            <w:r w:rsidRPr="00DE6734">
              <w:rPr>
                <w:sz w:val="24"/>
                <w:szCs w:val="24"/>
              </w:rPr>
              <w:t>7</w:t>
            </w:r>
          </w:p>
        </w:tc>
        <w:tc>
          <w:tcPr>
            <w:tcW w:w="1405" w:type="dxa"/>
          </w:tcPr>
          <w:p w14:paraId="76407D85" w14:textId="16F37957" w:rsidR="00FB332C" w:rsidRPr="00DE6734" w:rsidRDefault="00BE55B8" w:rsidP="000B5C9E">
            <w:pPr>
              <w:rPr>
                <w:sz w:val="24"/>
                <w:szCs w:val="24"/>
              </w:rPr>
            </w:pPr>
            <w:r w:rsidRPr="00DE6734">
              <w:rPr>
                <w:sz w:val="24"/>
                <w:szCs w:val="24"/>
              </w:rPr>
              <w:t>30</w:t>
            </w:r>
            <w:r w:rsidR="003B6FEB" w:rsidRPr="00DE6734">
              <w:rPr>
                <w:sz w:val="24"/>
                <w:szCs w:val="24"/>
              </w:rPr>
              <w:t>/0</w:t>
            </w:r>
            <w:r w:rsidR="00233080" w:rsidRPr="00DE6734">
              <w:rPr>
                <w:sz w:val="24"/>
                <w:szCs w:val="24"/>
              </w:rPr>
              <w:t>7</w:t>
            </w:r>
          </w:p>
        </w:tc>
      </w:tr>
      <w:tr w:rsidR="00FB332C" w:rsidRPr="00DE6734" w14:paraId="32891F67" w14:textId="77777777" w:rsidTr="00DC37CC">
        <w:tc>
          <w:tcPr>
            <w:tcW w:w="2172" w:type="dxa"/>
            <w:vMerge/>
          </w:tcPr>
          <w:p w14:paraId="7139E3F9" w14:textId="77777777" w:rsidR="00FB332C" w:rsidRPr="00DE6734" w:rsidRDefault="00FB332C" w:rsidP="000B5C9E">
            <w:pPr>
              <w:rPr>
                <w:sz w:val="24"/>
                <w:szCs w:val="24"/>
              </w:rPr>
            </w:pPr>
          </w:p>
        </w:tc>
        <w:tc>
          <w:tcPr>
            <w:tcW w:w="3352" w:type="dxa"/>
          </w:tcPr>
          <w:p w14:paraId="0F5C71D4" w14:textId="5D5EC218" w:rsidR="00FB332C" w:rsidRPr="00DE6734" w:rsidRDefault="00FB332C" w:rsidP="000B5C9E">
            <w:pPr>
              <w:rPr>
                <w:sz w:val="24"/>
                <w:szCs w:val="24"/>
              </w:rPr>
            </w:pPr>
            <w:r w:rsidRPr="00DE6734">
              <w:rPr>
                <w:sz w:val="24"/>
                <w:szCs w:val="24"/>
              </w:rPr>
              <w:t>Análise de Recurso</w:t>
            </w:r>
            <w:r w:rsidR="003B6FEB" w:rsidRPr="00DE6734">
              <w:rPr>
                <w:sz w:val="24"/>
                <w:szCs w:val="24"/>
              </w:rPr>
              <w:t xml:space="preserve"> e Publicação do </w:t>
            </w:r>
            <w:r w:rsidR="00DC37CC" w:rsidRPr="00DE6734">
              <w:rPr>
                <w:sz w:val="24"/>
                <w:szCs w:val="24"/>
              </w:rPr>
              <w:t>Resultado</w:t>
            </w:r>
            <w:r w:rsidR="003B6FEB" w:rsidRPr="00DE6734">
              <w:rPr>
                <w:sz w:val="24"/>
                <w:szCs w:val="24"/>
              </w:rPr>
              <w:t xml:space="preserve"> da Etapa de Seleção</w:t>
            </w:r>
          </w:p>
        </w:tc>
        <w:tc>
          <w:tcPr>
            <w:tcW w:w="1565" w:type="dxa"/>
          </w:tcPr>
          <w:p w14:paraId="18B55802" w14:textId="54DF1FCE" w:rsidR="00FB332C" w:rsidRPr="00DE6734" w:rsidRDefault="00233080" w:rsidP="000B5C9E">
            <w:pPr>
              <w:rPr>
                <w:sz w:val="24"/>
                <w:szCs w:val="24"/>
              </w:rPr>
            </w:pPr>
            <w:r w:rsidRPr="00DE6734">
              <w:rPr>
                <w:sz w:val="24"/>
                <w:szCs w:val="24"/>
              </w:rPr>
              <w:t>3</w:t>
            </w:r>
            <w:r w:rsidR="00BE55B8" w:rsidRPr="00DE6734">
              <w:rPr>
                <w:sz w:val="24"/>
                <w:szCs w:val="24"/>
              </w:rPr>
              <w:t>1</w:t>
            </w:r>
            <w:r w:rsidR="003B6FEB" w:rsidRPr="00DE6734">
              <w:rPr>
                <w:sz w:val="24"/>
                <w:szCs w:val="24"/>
              </w:rPr>
              <w:t>/0</w:t>
            </w:r>
            <w:r w:rsidRPr="00DE6734">
              <w:rPr>
                <w:sz w:val="24"/>
                <w:szCs w:val="24"/>
              </w:rPr>
              <w:t>7</w:t>
            </w:r>
          </w:p>
        </w:tc>
        <w:tc>
          <w:tcPr>
            <w:tcW w:w="1405" w:type="dxa"/>
          </w:tcPr>
          <w:p w14:paraId="68878869" w14:textId="765F4286" w:rsidR="00FB332C" w:rsidRPr="00DE6734" w:rsidRDefault="00233080" w:rsidP="000B5C9E">
            <w:pPr>
              <w:rPr>
                <w:sz w:val="24"/>
                <w:szCs w:val="24"/>
              </w:rPr>
            </w:pPr>
            <w:r w:rsidRPr="00DE6734">
              <w:rPr>
                <w:sz w:val="24"/>
                <w:szCs w:val="24"/>
              </w:rPr>
              <w:t>3</w:t>
            </w:r>
            <w:r w:rsidR="00BE55B8" w:rsidRPr="00DE6734">
              <w:rPr>
                <w:sz w:val="24"/>
                <w:szCs w:val="24"/>
              </w:rPr>
              <w:t>1</w:t>
            </w:r>
            <w:r w:rsidR="003B6FEB" w:rsidRPr="00DE6734">
              <w:rPr>
                <w:sz w:val="24"/>
                <w:szCs w:val="24"/>
              </w:rPr>
              <w:t>/0</w:t>
            </w:r>
            <w:r w:rsidRPr="00DE6734">
              <w:rPr>
                <w:sz w:val="24"/>
                <w:szCs w:val="24"/>
              </w:rPr>
              <w:t>7</w:t>
            </w:r>
          </w:p>
        </w:tc>
      </w:tr>
      <w:tr w:rsidR="00414D05" w:rsidRPr="00DE6734" w14:paraId="3EEECBF5" w14:textId="77777777" w:rsidTr="00DC37CC">
        <w:tc>
          <w:tcPr>
            <w:tcW w:w="2172" w:type="dxa"/>
            <w:vMerge w:val="restart"/>
          </w:tcPr>
          <w:p w14:paraId="7B477242" w14:textId="052F7AF3" w:rsidR="00414D05" w:rsidRPr="00DE6734" w:rsidRDefault="00414D05" w:rsidP="000B5C9E">
            <w:pPr>
              <w:rPr>
                <w:b/>
                <w:bCs/>
                <w:sz w:val="24"/>
                <w:szCs w:val="24"/>
              </w:rPr>
            </w:pPr>
            <w:r w:rsidRPr="00DE6734">
              <w:rPr>
                <w:b/>
                <w:bCs/>
                <w:sz w:val="24"/>
                <w:szCs w:val="24"/>
              </w:rPr>
              <w:t>CELEBRAÇÃO</w:t>
            </w:r>
          </w:p>
        </w:tc>
        <w:tc>
          <w:tcPr>
            <w:tcW w:w="3352" w:type="dxa"/>
          </w:tcPr>
          <w:p w14:paraId="5186848A" w14:textId="4D633B1F" w:rsidR="00414D05" w:rsidRPr="00DE6734" w:rsidRDefault="00414D05" w:rsidP="000B5C9E">
            <w:pPr>
              <w:rPr>
                <w:sz w:val="24"/>
                <w:szCs w:val="24"/>
              </w:rPr>
            </w:pPr>
            <w:r w:rsidRPr="00DE6734">
              <w:rPr>
                <w:sz w:val="24"/>
                <w:szCs w:val="24"/>
              </w:rPr>
              <w:t>Habilitação dos Agentes Culturais</w:t>
            </w:r>
          </w:p>
        </w:tc>
        <w:tc>
          <w:tcPr>
            <w:tcW w:w="1565" w:type="dxa"/>
          </w:tcPr>
          <w:p w14:paraId="66F75B11" w14:textId="7749D0E3" w:rsidR="00414D05" w:rsidRPr="00DE6734" w:rsidRDefault="00BE55B8" w:rsidP="000B5C9E">
            <w:pPr>
              <w:rPr>
                <w:sz w:val="24"/>
                <w:szCs w:val="24"/>
              </w:rPr>
            </w:pPr>
            <w:r w:rsidRPr="00DE6734">
              <w:rPr>
                <w:sz w:val="24"/>
                <w:szCs w:val="24"/>
              </w:rPr>
              <w:t>03</w:t>
            </w:r>
            <w:r w:rsidR="00414D05" w:rsidRPr="00DE6734">
              <w:rPr>
                <w:sz w:val="24"/>
                <w:szCs w:val="24"/>
              </w:rPr>
              <w:t>/0</w:t>
            </w:r>
            <w:r w:rsidRPr="00DE6734">
              <w:rPr>
                <w:sz w:val="24"/>
                <w:szCs w:val="24"/>
              </w:rPr>
              <w:t>8</w:t>
            </w:r>
          </w:p>
        </w:tc>
        <w:tc>
          <w:tcPr>
            <w:tcW w:w="1405" w:type="dxa"/>
          </w:tcPr>
          <w:p w14:paraId="30977EF8" w14:textId="145E1222" w:rsidR="00414D05" w:rsidRPr="00DE6734" w:rsidRDefault="00BE55B8" w:rsidP="000B5C9E">
            <w:pPr>
              <w:rPr>
                <w:sz w:val="24"/>
                <w:szCs w:val="24"/>
              </w:rPr>
            </w:pPr>
            <w:r w:rsidRPr="00DE6734">
              <w:rPr>
                <w:sz w:val="24"/>
                <w:szCs w:val="24"/>
              </w:rPr>
              <w:t>04/08</w:t>
            </w:r>
          </w:p>
        </w:tc>
      </w:tr>
      <w:tr w:rsidR="00414D05" w:rsidRPr="00DE6734" w14:paraId="1BA35ABF" w14:textId="77777777" w:rsidTr="00DC37CC">
        <w:tc>
          <w:tcPr>
            <w:tcW w:w="2172" w:type="dxa"/>
            <w:vMerge/>
          </w:tcPr>
          <w:p w14:paraId="55614167" w14:textId="77777777" w:rsidR="00414D05" w:rsidRPr="00DE6734" w:rsidRDefault="00414D05" w:rsidP="000B5C9E">
            <w:pPr>
              <w:rPr>
                <w:sz w:val="24"/>
                <w:szCs w:val="24"/>
              </w:rPr>
            </w:pPr>
          </w:p>
        </w:tc>
        <w:tc>
          <w:tcPr>
            <w:tcW w:w="3352" w:type="dxa"/>
          </w:tcPr>
          <w:p w14:paraId="6A134401" w14:textId="486097DF" w:rsidR="00414D05" w:rsidRPr="00DE6734" w:rsidRDefault="00414D05" w:rsidP="000B5C9E">
            <w:pPr>
              <w:rPr>
                <w:sz w:val="24"/>
                <w:szCs w:val="24"/>
              </w:rPr>
            </w:pPr>
            <w:r w:rsidRPr="00DE6734">
              <w:rPr>
                <w:sz w:val="24"/>
                <w:szCs w:val="24"/>
              </w:rPr>
              <w:t>Recurso da Etapa de Habilitação</w:t>
            </w:r>
          </w:p>
        </w:tc>
        <w:tc>
          <w:tcPr>
            <w:tcW w:w="1565" w:type="dxa"/>
          </w:tcPr>
          <w:p w14:paraId="6080F8E0" w14:textId="4BFE4563" w:rsidR="00414D05" w:rsidRPr="00DE6734" w:rsidRDefault="00233080" w:rsidP="000B5C9E">
            <w:pPr>
              <w:rPr>
                <w:sz w:val="24"/>
                <w:szCs w:val="24"/>
              </w:rPr>
            </w:pPr>
            <w:r w:rsidRPr="00DE6734">
              <w:rPr>
                <w:sz w:val="24"/>
                <w:szCs w:val="24"/>
              </w:rPr>
              <w:t>0</w:t>
            </w:r>
            <w:r w:rsidR="00BE55B8" w:rsidRPr="00DE6734">
              <w:rPr>
                <w:sz w:val="24"/>
                <w:szCs w:val="24"/>
              </w:rPr>
              <w:t>5</w:t>
            </w:r>
            <w:r w:rsidR="00414D05" w:rsidRPr="00DE6734">
              <w:rPr>
                <w:sz w:val="24"/>
                <w:szCs w:val="24"/>
              </w:rPr>
              <w:t>/0</w:t>
            </w:r>
            <w:r w:rsidRPr="00DE6734">
              <w:rPr>
                <w:sz w:val="24"/>
                <w:szCs w:val="24"/>
              </w:rPr>
              <w:t>8</w:t>
            </w:r>
          </w:p>
        </w:tc>
        <w:tc>
          <w:tcPr>
            <w:tcW w:w="1405" w:type="dxa"/>
          </w:tcPr>
          <w:p w14:paraId="0024B794" w14:textId="6F228C7F" w:rsidR="00414D05" w:rsidRPr="00DE6734" w:rsidRDefault="00233080" w:rsidP="000B5C9E">
            <w:pPr>
              <w:rPr>
                <w:sz w:val="24"/>
                <w:szCs w:val="24"/>
              </w:rPr>
            </w:pPr>
            <w:r w:rsidRPr="00DE6734">
              <w:rPr>
                <w:sz w:val="24"/>
                <w:szCs w:val="24"/>
              </w:rPr>
              <w:t>0</w:t>
            </w:r>
            <w:r w:rsidR="00BE55B8" w:rsidRPr="00DE6734">
              <w:rPr>
                <w:sz w:val="24"/>
                <w:szCs w:val="24"/>
              </w:rPr>
              <w:t>7</w:t>
            </w:r>
            <w:r w:rsidR="00414D05" w:rsidRPr="00DE6734">
              <w:rPr>
                <w:sz w:val="24"/>
                <w:szCs w:val="24"/>
              </w:rPr>
              <w:t>/0</w:t>
            </w:r>
            <w:r w:rsidRPr="00DE6734">
              <w:rPr>
                <w:sz w:val="24"/>
                <w:szCs w:val="24"/>
              </w:rPr>
              <w:t>8</w:t>
            </w:r>
          </w:p>
        </w:tc>
      </w:tr>
      <w:tr w:rsidR="00414D05" w:rsidRPr="00DE6734" w14:paraId="2FBA1BED" w14:textId="77777777" w:rsidTr="00DC37CC">
        <w:tc>
          <w:tcPr>
            <w:tcW w:w="2172" w:type="dxa"/>
            <w:vMerge/>
          </w:tcPr>
          <w:p w14:paraId="6F2DBDFB" w14:textId="77777777" w:rsidR="00414D05" w:rsidRPr="00DE6734" w:rsidRDefault="00414D05" w:rsidP="000B5C9E">
            <w:pPr>
              <w:rPr>
                <w:sz w:val="24"/>
                <w:szCs w:val="24"/>
              </w:rPr>
            </w:pPr>
          </w:p>
        </w:tc>
        <w:tc>
          <w:tcPr>
            <w:tcW w:w="3352" w:type="dxa"/>
          </w:tcPr>
          <w:p w14:paraId="64DD0AC8" w14:textId="52DEDF16" w:rsidR="00414D05" w:rsidRPr="00DE6734" w:rsidRDefault="00414D05" w:rsidP="000B5C9E">
            <w:pPr>
              <w:rPr>
                <w:sz w:val="24"/>
                <w:szCs w:val="24"/>
              </w:rPr>
            </w:pPr>
            <w:r w:rsidRPr="00DE6734">
              <w:rPr>
                <w:sz w:val="24"/>
                <w:szCs w:val="24"/>
              </w:rPr>
              <w:t xml:space="preserve">Análise de Recursos </w:t>
            </w:r>
            <w:r w:rsidR="004F1D40" w:rsidRPr="00DE6734">
              <w:rPr>
                <w:sz w:val="24"/>
                <w:szCs w:val="24"/>
              </w:rPr>
              <w:t xml:space="preserve">da ETAPA DE HABILITAÇÃO e </w:t>
            </w:r>
            <w:r w:rsidRPr="00DE6734">
              <w:rPr>
                <w:sz w:val="24"/>
                <w:szCs w:val="24"/>
              </w:rPr>
              <w:t>Convocação de Novos Agentes Culturais</w:t>
            </w:r>
          </w:p>
        </w:tc>
        <w:tc>
          <w:tcPr>
            <w:tcW w:w="1565" w:type="dxa"/>
          </w:tcPr>
          <w:p w14:paraId="5266D724" w14:textId="29F68FE9" w:rsidR="00414D05" w:rsidRPr="00DE6734" w:rsidRDefault="00BE55B8" w:rsidP="000B5C9E">
            <w:pPr>
              <w:rPr>
                <w:sz w:val="24"/>
                <w:szCs w:val="24"/>
              </w:rPr>
            </w:pPr>
            <w:r w:rsidRPr="00DE6734">
              <w:rPr>
                <w:sz w:val="24"/>
                <w:szCs w:val="24"/>
              </w:rPr>
              <w:t>10</w:t>
            </w:r>
            <w:r w:rsidR="00414D05" w:rsidRPr="00DE6734">
              <w:rPr>
                <w:sz w:val="24"/>
                <w:szCs w:val="24"/>
              </w:rPr>
              <w:t>/0</w:t>
            </w:r>
            <w:r w:rsidR="00233080" w:rsidRPr="00DE6734">
              <w:rPr>
                <w:sz w:val="24"/>
                <w:szCs w:val="24"/>
              </w:rPr>
              <w:t>8</w:t>
            </w:r>
          </w:p>
        </w:tc>
        <w:tc>
          <w:tcPr>
            <w:tcW w:w="1405" w:type="dxa"/>
          </w:tcPr>
          <w:p w14:paraId="0EF38821" w14:textId="3DEDD8F3" w:rsidR="00414D05" w:rsidRPr="00DE6734" w:rsidRDefault="00BE55B8" w:rsidP="000B5C9E">
            <w:pPr>
              <w:rPr>
                <w:sz w:val="24"/>
                <w:szCs w:val="24"/>
              </w:rPr>
            </w:pPr>
            <w:r w:rsidRPr="00DE6734">
              <w:rPr>
                <w:sz w:val="24"/>
                <w:szCs w:val="24"/>
              </w:rPr>
              <w:t>10</w:t>
            </w:r>
            <w:r w:rsidR="00414D05" w:rsidRPr="00DE6734">
              <w:rPr>
                <w:sz w:val="24"/>
                <w:szCs w:val="24"/>
              </w:rPr>
              <w:t>/0</w:t>
            </w:r>
            <w:r w:rsidR="00233080" w:rsidRPr="00DE6734">
              <w:rPr>
                <w:sz w:val="24"/>
                <w:szCs w:val="24"/>
              </w:rPr>
              <w:t>8</w:t>
            </w:r>
          </w:p>
        </w:tc>
      </w:tr>
      <w:tr w:rsidR="00414D05" w:rsidRPr="00DE6734" w14:paraId="18723688" w14:textId="77777777" w:rsidTr="00DC37CC">
        <w:tc>
          <w:tcPr>
            <w:tcW w:w="2172" w:type="dxa"/>
            <w:vMerge/>
          </w:tcPr>
          <w:p w14:paraId="7F061A50" w14:textId="77777777" w:rsidR="00414D05" w:rsidRPr="00DE6734" w:rsidRDefault="00414D05" w:rsidP="000B5C9E">
            <w:pPr>
              <w:rPr>
                <w:sz w:val="24"/>
                <w:szCs w:val="24"/>
              </w:rPr>
            </w:pPr>
          </w:p>
        </w:tc>
        <w:tc>
          <w:tcPr>
            <w:tcW w:w="3352" w:type="dxa"/>
          </w:tcPr>
          <w:p w14:paraId="22186E6A" w14:textId="2E5C7D18" w:rsidR="00414D05" w:rsidRPr="00DE6734" w:rsidRDefault="00414D05" w:rsidP="000B5C9E">
            <w:pPr>
              <w:rPr>
                <w:sz w:val="24"/>
                <w:szCs w:val="24"/>
              </w:rPr>
            </w:pPr>
            <w:r w:rsidRPr="00DE6734">
              <w:rPr>
                <w:sz w:val="24"/>
                <w:szCs w:val="24"/>
              </w:rPr>
              <w:t>Publicação do Resultado Final</w:t>
            </w:r>
          </w:p>
        </w:tc>
        <w:tc>
          <w:tcPr>
            <w:tcW w:w="1565" w:type="dxa"/>
          </w:tcPr>
          <w:p w14:paraId="161930B1" w14:textId="158BAFA3" w:rsidR="00414D05" w:rsidRPr="00DE6734" w:rsidRDefault="00BE55B8" w:rsidP="000B5C9E">
            <w:pPr>
              <w:rPr>
                <w:sz w:val="24"/>
                <w:szCs w:val="24"/>
              </w:rPr>
            </w:pPr>
            <w:r w:rsidRPr="00DE6734">
              <w:rPr>
                <w:sz w:val="24"/>
                <w:szCs w:val="24"/>
              </w:rPr>
              <w:t>11</w:t>
            </w:r>
            <w:r w:rsidR="00414D05" w:rsidRPr="00DE6734">
              <w:rPr>
                <w:sz w:val="24"/>
                <w:szCs w:val="24"/>
              </w:rPr>
              <w:t>/0</w:t>
            </w:r>
            <w:r w:rsidR="00CA74DA" w:rsidRPr="00DE6734">
              <w:rPr>
                <w:sz w:val="24"/>
                <w:szCs w:val="24"/>
              </w:rPr>
              <w:t>8</w:t>
            </w:r>
          </w:p>
        </w:tc>
        <w:tc>
          <w:tcPr>
            <w:tcW w:w="1405" w:type="dxa"/>
          </w:tcPr>
          <w:p w14:paraId="1E50AFBA" w14:textId="3A95C53F" w:rsidR="00414D05" w:rsidRPr="00DE6734" w:rsidRDefault="00BE55B8" w:rsidP="000B5C9E">
            <w:pPr>
              <w:rPr>
                <w:sz w:val="24"/>
                <w:szCs w:val="24"/>
              </w:rPr>
            </w:pPr>
            <w:r w:rsidRPr="00DE6734">
              <w:rPr>
                <w:sz w:val="24"/>
                <w:szCs w:val="24"/>
              </w:rPr>
              <w:t>11</w:t>
            </w:r>
            <w:r w:rsidR="00414D05" w:rsidRPr="00DE6734">
              <w:rPr>
                <w:sz w:val="24"/>
                <w:szCs w:val="24"/>
              </w:rPr>
              <w:t>/0</w:t>
            </w:r>
            <w:r w:rsidR="00CA74DA" w:rsidRPr="00DE6734">
              <w:rPr>
                <w:sz w:val="24"/>
                <w:szCs w:val="24"/>
              </w:rPr>
              <w:t>8</w:t>
            </w:r>
          </w:p>
        </w:tc>
      </w:tr>
      <w:tr w:rsidR="00414D05" w:rsidRPr="00DE6734" w14:paraId="6149E76C" w14:textId="77777777" w:rsidTr="00DC37CC">
        <w:tc>
          <w:tcPr>
            <w:tcW w:w="2172" w:type="dxa"/>
            <w:vMerge/>
          </w:tcPr>
          <w:p w14:paraId="56E5D4B5" w14:textId="77777777" w:rsidR="00414D05" w:rsidRPr="00DE6734" w:rsidRDefault="00414D05" w:rsidP="000B5C9E">
            <w:pPr>
              <w:rPr>
                <w:sz w:val="24"/>
                <w:szCs w:val="24"/>
              </w:rPr>
            </w:pPr>
          </w:p>
        </w:tc>
        <w:tc>
          <w:tcPr>
            <w:tcW w:w="3352" w:type="dxa"/>
          </w:tcPr>
          <w:p w14:paraId="3F9A4685" w14:textId="773E464C" w:rsidR="00414D05" w:rsidRPr="00DE6734" w:rsidRDefault="00414D05" w:rsidP="000B5C9E">
            <w:pPr>
              <w:rPr>
                <w:sz w:val="24"/>
                <w:szCs w:val="24"/>
              </w:rPr>
            </w:pPr>
            <w:r w:rsidRPr="00DE6734">
              <w:rPr>
                <w:sz w:val="24"/>
                <w:szCs w:val="24"/>
              </w:rPr>
              <w:t>Assinatura do Termo de Execução Cultural</w:t>
            </w:r>
          </w:p>
        </w:tc>
        <w:tc>
          <w:tcPr>
            <w:tcW w:w="1565" w:type="dxa"/>
          </w:tcPr>
          <w:p w14:paraId="51DB8F77" w14:textId="4E46403E" w:rsidR="00414D05" w:rsidRPr="00DE6734" w:rsidRDefault="00CA74DA" w:rsidP="000B5C9E">
            <w:pPr>
              <w:rPr>
                <w:sz w:val="24"/>
                <w:szCs w:val="24"/>
              </w:rPr>
            </w:pPr>
            <w:r w:rsidRPr="00DE6734">
              <w:rPr>
                <w:sz w:val="24"/>
                <w:szCs w:val="24"/>
              </w:rPr>
              <w:t>1</w:t>
            </w:r>
            <w:r w:rsidR="00BE55B8" w:rsidRPr="00DE6734">
              <w:rPr>
                <w:sz w:val="24"/>
                <w:szCs w:val="24"/>
              </w:rPr>
              <w:t>2</w:t>
            </w:r>
            <w:r w:rsidR="00414D05" w:rsidRPr="00DE6734">
              <w:rPr>
                <w:sz w:val="24"/>
                <w:szCs w:val="24"/>
              </w:rPr>
              <w:t>/0</w:t>
            </w:r>
            <w:r w:rsidRPr="00DE6734">
              <w:rPr>
                <w:sz w:val="24"/>
                <w:szCs w:val="24"/>
              </w:rPr>
              <w:t>8</w:t>
            </w:r>
          </w:p>
        </w:tc>
        <w:tc>
          <w:tcPr>
            <w:tcW w:w="1405" w:type="dxa"/>
          </w:tcPr>
          <w:p w14:paraId="1C90278C" w14:textId="4DD4D63C" w:rsidR="00414D05" w:rsidRPr="00DE6734" w:rsidRDefault="00CA74DA" w:rsidP="000B5C9E">
            <w:pPr>
              <w:rPr>
                <w:sz w:val="24"/>
                <w:szCs w:val="24"/>
              </w:rPr>
            </w:pPr>
            <w:r w:rsidRPr="00DE6734">
              <w:rPr>
                <w:sz w:val="24"/>
                <w:szCs w:val="24"/>
              </w:rPr>
              <w:t>1</w:t>
            </w:r>
            <w:r w:rsidR="00BE55B8" w:rsidRPr="00DE6734">
              <w:rPr>
                <w:sz w:val="24"/>
                <w:szCs w:val="24"/>
              </w:rPr>
              <w:t>2</w:t>
            </w:r>
            <w:r w:rsidR="00ED46C3" w:rsidRPr="00DE6734">
              <w:rPr>
                <w:sz w:val="24"/>
                <w:szCs w:val="24"/>
              </w:rPr>
              <w:t>/0</w:t>
            </w:r>
            <w:r w:rsidRPr="00DE6734">
              <w:rPr>
                <w:sz w:val="24"/>
                <w:szCs w:val="24"/>
              </w:rPr>
              <w:t>8</w:t>
            </w:r>
          </w:p>
        </w:tc>
      </w:tr>
      <w:tr w:rsidR="00414D05" w:rsidRPr="00DE6734" w14:paraId="5228DDEC" w14:textId="77777777" w:rsidTr="00DC37CC">
        <w:tc>
          <w:tcPr>
            <w:tcW w:w="2172" w:type="dxa"/>
            <w:vMerge/>
          </w:tcPr>
          <w:p w14:paraId="394B0D98" w14:textId="77777777" w:rsidR="00414D05" w:rsidRPr="00DE6734" w:rsidRDefault="00414D05" w:rsidP="000B5C9E">
            <w:pPr>
              <w:rPr>
                <w:sz w:val="24"/>
                <w:szCs w:val="24"/>
              </w:rPr>
            </w:pPr>
          </w:p>
        </w:tc>
        <w:tc>
          <w:tcPr>
            <w:tcW w:w="3352" w:type="dxa"/>
          </w:tcPr>
          <w:p w14:paraId="0456907B" w14:textId="6C273DB4" w:rsidR="00414D05" w:rsidRPr="00DE6734" w:rsidRDefault="00414D05" w:rsidP="000B5C9E">
            <w:pPr>
              <w:rPr>
                <w:sz w:val="24"/>
                <w:szCs w:val="24"/>
              </w:rPr>
            </w:pPr>
            <w:r w:rsidRPr="00DE6734">
              <w:rPr>
                <w:sz w:val="24"/>
                <w:szCs w:val="24"/>
              </w:rPr>
              <w:t>Transferência dos Recursos</w:t>
            </w:r>
          </w:p>
        </w:tc>
        <w:tc>
          <w:tcPr>
            <w:tcW w:w="1565" w:type="dxa"/>
          </w:tcPr>
          <w:p w14:paraId="566B7B9C" w14:textId="15FBF834" w:rsidR="00414D05" w:rsidRPr="00DE6734" w:rsidRDefault="00CA74DA" w:rsidP="000B5C9E">
            <w:pPr>
              <w:rPr>
                <w:sz w:val="24"/>
                <w:szCs w:val="24"/>
              </w:rPr>
            </w:pPr>
            <w:r w:rsidRPr="00DE6734">
              <w:rPr>
                <w:sz w:val="24"/>
                <w:szCs w:val="24"/>
              </w:rPr>
              <w:t>1</w:t>
            </w:r>
            <w:r w:rsidR="00BE55B8" w:rsidRPr="00DE6734">
              <w:rPr>
                <w:sz w:val="24"/>
                <w:szCs w:val="24"/>
              </w:rPr>
              <w:t>3</w:t>
            </w:r>
            <w:r w:rsidR="00414D05" w:rsidRPr="00DE6734">
              <w:rPr>
                <w:sz w:val="24"/>
                <w:szCs w:val="24"/>
              </w:rPr>
              <w:t>/0</w:t>
            </w:r>
            <w:r w:rsidRPr="00DE6734">
              <w:rPr>
                <w:sz w:val="24"/>
                <w:szCs w:val="24"/>
              </w:rPr>
              <w:t>8</w:t>
            </w:r>
          </w:p>
        </w:tc>
        <w:tc>
          <w:tcPr>
            <w:tcW w:w="1405" w:type="dxa"/>
          </w:tcPr>
          <w:p w14:paraId="07F16128" w14:textId="4E425968" w:rsidR="00414D05" w:rsidRPr="00DE6734" w:rsidRDefault="00414D05" w:rsidP="000B5C9E">
            <w:pPr>
              <w:rPr>
                <w:sz w:val="24"/>
                <w:szCs w:val="24"/>
              </w:rPr>
            </w:pPr>
            <w:r w:rsidRPr="00DE6734">
              <w:rPr>
                <w:sz w:val="24"/>
                <w:szCs w:val="24"/>
              </w:rPr>
              <w:t>1</w:t>
            </w:r>
            <w:r w:rsidR="00BE55B8" w:rsidRPr="00DE6734">
              <w:rPr>
                <w:sz w:val="24"/>
                <w:szCs w:val="24"/>
              </w:rPr>
              <w:t>5</w:t>
            </w:r>
            <w:r w:rsidRPr="00DE6734">
              <w:rPr>
                <w:sz w:val="24"/>
                <w:szCs w:val="24"/>
              </w:rPr>
              <w:t>/0</w:t>
            </w:r>
            <w:r w:rsidR="00CA74DA" w:rsidRPr="00DE6734">
              <w:rPr>
                <w:sz w:val="24"/>
                <w:szCs w:val="24"/>
              </w:rPr>
              <w:t>8</w:t>
            </w:r>
          </w:p>
        </w:tc>
      </w:tr>
      <w:tr w:rsidR="00414D05" w:rsidRPr="00DE6734" w14:paraId="146B25FA" w14:textId="77777777" w:rsidTr="00DC37CC">
        <w:tc>
          <w:tcPr>
            <w:tcW w:w="2172" w:type="dxa"/>
            <w:vMerge/>
          </w:tcPr>
          <w:p w14:paraId="3577CD0C" w14:textId="77777777" w:rsidR="00414D05" w:rsidRPr="00DE6734" w:rsidRDefault="00414D05" w:rsidP="000B5C9E">
            <w:pPr>
              <w:rPr>
                <w:sz w:val="24"/>
                <w:szCs w:val="24"/>
              </w:rPr>
            </w:pPr>
          </w:p>
        </w:tc>
        <w:tc>
          <w:tcPr>
            <w:tcW w:w="3352" w:type="dxa"/>
          </w:tcPr>
          <w:p w14:paraId="50022771" w14:textId="42811B37" w:rsidR="00414D05" w:rsidRPr="00DE6734" w:rsidRDefault="00414D05" w:rsidP="000B5C9E">
            <w:pPr>
              <w:rPr>
                <w:sz w:val="24"/>
                <w:szCs w:val="24"/>
              </w:rPr>
            </w:pPr>
            <w:r w:rsidRPr="00DE6734">
              <w:rPr>
                <w:sz w:val="24"/>
                <w:szCs w:val="24"/>
              </w:rPr>
              <w:t xml:space="preserve">Execução do Objeto do Projeto </w:t>
            </w:r>
          </w:p>
        </w:tc>
        <w:tc>
          <w:tcPr>
            <w:tcW w:w="1565" w:type="dxa"/>
          </w:tcPr>
          <w:p w14:paraId="7DAFEAF8" w14:textId="7FE86EA4" w:rsidR="00414D05" w:rsidRPr="00DE6734" w:rsidRDefault="00CA74DA" w:rsidP="000B5C9E">
            <w:pPr>
              <w:rPr>
                <w:sz w:val="24"/>
                <w:szCs w:val="24"/>
              </w:rPr>
            </w:pPr>
            <w:r w:rsidRPr="00DE6734">
              <w:rPr>
                <w:sz w:val="24"/>
                <w:szCs w:val="24"/>
              </w:rPr>
              <w:t>1</w:t>
            </w:r>
            <w:r w:rsidR="00BE55B8" w:rsidRPr="00DE6734">
              <w:rPr>
                <w:sz w:val="24"/>
                <w:szCs w:val="24"/>
              </w:rPr>
              <w:t>3</w:t>
            </w:r>
            <w:r w:rsidR="00414D05" w:rsidRPr="00DE6734">
              <w:rPr>
                <w:sz w:val="24"/>
                <w:szCs w:val="24"/>
              </w:rPr>
              <w:t>/0</w:t>
            </w:r>
            <w:r w:rsidRPr="00DE6734">
              <w:rPr>
                <w:sz w:val="24"/>
                <w:szCs w:val="24"/>
              </w:rPr>
              <w:t>8</w:t>
            </w:r>
            <w:r w:rsidR="00414D05" w:rsidRPr="00DE6734">
              <w:rPr>
                <w:sz w:val="24"/>
                <w:szCs w:val="24"/>
              </w:rPr>
              <w:t>/2026</w:t>
            </w:r>
          </w:p>
        </w:tc>
        <w:tc>
          <w:tcPr>
            <w:tcW w:w="1405" w:type="dxa"/>
          </w:tcPr>
          <w:p w14:paraId="60D632E3" w14:textId="349F6F94" w:rsidR="00414D05" w:rsidRPr="00DE6734" w:rsidRDefault="00BE55B8" w:rsidP="000B5C9E">
            <w:pPr>
              <w:rPr>
                <w:sz w:val="24"/>
                <w:szCs w:val="24"/>
              </w:rPr>
            </w:pPr>
            <w:r w:rsidRPr="00DE6734">
              <w:rPr>
                <w:sz w:val="24"/>
                <w:szCs w:val="24"/>
              </w:rPr>
              <w:t>30</w:t>
            </w:r>
            <w:r w:rsidR="00414D05" w:rsidRPr="00DE6734">
              <w:rPr>
                <w:sz w:val="24"/>
                <w:szCs w:val="24"/>
              </w:rPr>
              <w:t>/</w:t>
            </w:r>
            <w:r w:rsidR="00CA74DA" w:rsidRPr="00DE6734">
              <w:rPr>
                <w:sz w:val="24"/>
                <w:szCs w:val="24"/>
              </w:rPr>
              <w:t>1</w:t>
            </w:r>
            <w:r w:rsidRPr="00DE6734">
              <w:rPr>
                <w:sz w:val="24"/>
                <w:szCs w:val="24"/>
              </w:rPr>
              <w:t>2</w:t>
            </w:r>
            <w:r w:rsidR="00414D05" w:rsidRPr="00DE6734">
              <w:rPr>
                <w:sz w:val="24"/>
                <w:szCs w:val="24"/>
              </w:rPr>
              <w:t>/202</w:t>
            </w:r>
            <w:r w:rsidR="00CA74DA" w:rsidRPr="00DE6734">
              <w:rPr>
                <w:sz w:val="24"/>
                <w:szCs w:val="24"/>
              </w:rPr>
              <w:t>6</w:t>
            </w:r>
          </w:p>
        </w:tc>
      </w:tr>
      <w:bookmarkEnd w:id="1"/>
    </w:tbl>
    <w:p w14:paraId="6BCA233A" w14:textId="77777777" w:rsidR="006662AA" w:rsidRPr="00DE6734" w:rsidRDefault="006662AA" w:rsidP="006662AA">
      <w:pPr>
        <w:rPr>
          <w:sz w:val="24"/>
          <w:szCs w:val="24"/>
        </w:rPr>
      </w:pPr>
    </w:p>
    <w:p w14:paraId="44B647E7" w14:textId="77777777" w:rsidR="006662AA" w:rsidRPr="00DE6734" w:rsidRDefault="006662AA" w:rsidP="006662AA">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Quem pode participar</w:t>
      </w:r>
    </w:p>
    <w:p w14:paraId="1FF14F0C" w14:textId="3A547CB6" w:rsidR="006662AA" w:rsidRPr="00DE6734" w:rsidRDefault="006662AA" w:rsidP="006662AA">
      <w:pPr>
        <w:pBdr>
          <w:top w:val="nil"/>
          <w:left w:val="nil"/>
          <w:bottom w:val="nil"/>
          <w:right w:val="nil"/>
          <w:between w:val="nil"/>
        </w:pBdr>
        <w:spacing w:before="120" w:after="120" w:line="240" w:lineRule="auto"/>
        <w:ind w:right="120"/>
        <w:jc w:val="both"/>
        <w:rPr>
          <w:b/>
          <w:bCs/>
          <w:sz w:val="24"/>
          <w:szCs w:val="24"/>
        </w:rPr>
      </w:pPr>
      <w:r w:rsidRPr="00DE6734">
        <w:rPr>
          <w:sz w:val="24"/>
          <w:szCs w:val="24"/>
        </w:rPr>
        <w:t xml:space="preserve">Pode se inscrever no </w:t>
      </w:r>
      <w:r w:rsidR="00656CC5" w:rsidRPr="00DE6734">
        <w:rPr>
          <w:sz w:val="24"/>
          <w:szCs w:val="24"/>
        </w:rPr>
        <w:t xml:space="preserve">presente </w:t>
      </w:r>
      <w:r w:rsidRPr="00DE6734">
        <w:rPr>
          <w:sz w:val="24"/>
          <w:szCs w:val="24"/>
        </w:rPr>
        <w:t>Edital</w:t>
      </w:r>
      <w:r w:rsidR="00656CC5" w:rsidRPr="00DE6734">
        <w:rPr>
          <w:sz w:val="24"/>
          <w:szCs w:val="24"/>
        </w:rPr>
        <w:t>,</w:t>
      </w:r>
      <w:r w:rsidRPr="00DE6734">
        <w:rPr>
          <w:sz w:val="24"/>
          <w:szCs w:val="24"/>
        </w:rPr>
        <w:t xml:space="preserve"> </w:t>
      </w:r>
      <w:r w:rsidR="00A108DF" w:rsidRPr="00DE6734">
        <w:rPr>
          <w:b/>
          <w:bCs/>
          <w:sz w:val="24"/>
          <w:szCs w:val="24"/>
        </w:rPr>
        <w:t>A</w:t>
      </w:r>
      <w:r w:rsidR="00656CC5" w:rsidRPr="00DE6734">
        <w:rPr>
          <w:b/>
          <w:bCs/>
          <w:sz w:val="24"/>
          <w:szCs w:val="24"/>
        </w:rPr>
        <w:t xml:space="preserve">gentes </w:t>
      </w:r>
      <w:r w:rsidR="00A108DF" w:rsidRPr="00DE6734">
        <w:rPr>
          <w:b/>
          <w:bCs/>
          <w:sz w:val="24"/>
          <w:szCs w:val="24"/>
        </w:rPr>
        <w:t>C</w:t>
      </w:r>
      <w:r w:rsidR="00656CC5" w:rsidRPr="00DE6734">
        <w:rPr>
          <w:b/>
          <w:bCs/>
          <w:sz w:val="24"/>
          <w:szCs w:val="24"/>
        </w:rPr>
        <w:t xml:space="preserve">ulturais </w:t>
      </w:r>
      <w:r w:rsidR="00414D05" w:rsidRPr="00DE6734">
        <w:rPr>
          <w:b/>
          <w:bCs/>
          <w:sz w:val="24"/>
          <w:szCs w:val="24"/>
        </w:rPr>
        <w:t xml:space="preserve">- PESSOA </w:t>
      </w:r>
      <w:r w:rsidR="00CA74DA" w:rsidRPr="00DE6734">
        <w:rPr>
          <w:b/>
          <w:bCs/>
          <w:sz w:val="24"/>
          <w:szCs w:val="24"/>
        </w:rPr>
        <w:t>FÍSICA</w:t>
      </w:r>
      <w:r w:rsidR="00414D05" w:rsidRPr="00DE6734">
        <w:rPr>
          <w:b/>
          <w:bCs/>
          <w:sz w:val="24"/>
          <w:szCs w:val="24"/>
        </w:rPr>
        <w:t xml:space="preserve"> </w:t>
      </w:r>
      <w:r w:rsidR="00414D05" w:rsidRPr="00DE6734">
        <w:rPr>
          <w:sz w:val="24"/>
          <w:szCs w:val="24"/>
        </w:rPr>
        <w:t>e</w:t>
      </w:r>
      <w:r w:rsidR="00414D05" w:rsidRPr="00DE6734">
        <w:rPr>
          <w:b/>
          <w:bCs/>
          <w:sz w:val="24"/>
          <w:szCs w:val="24"/>
        </w:rPr>
        <w:t xml:space="preserve"> </w:t>
      </w:r>
      <w:r w:rsidR="00A108DF" w:rsidRPr="00DE6734">
        <w:rPr>
          <w:b/>
          <w:bCs/>
          <w:sz w:val="24"/>
          <w:szCs w:val="24"/>
        </w:rPr>
        <w:t xml:space="preserve">Agentes Culturais </w:t>
      </w:r>
      <w:r w:rsidR="00414D05" w:rsidRPr="00DE6734">
        <w:rPr>
          <w:b/>
          <w:bCs/>
          <w:sz w:val="24"/>
          <w:szCs w:val="24"/>
        </w:rPr>
        <w:t>Coletivo/Grupo sem CNPJ representado por pessoa física</w:t>
      </w:r>
      <w:r w:rsidRPr="00DE6734">
        <w:rPr>
          <w:sz w:val="24"/>
          <w:szCs w:val="24"/>
        </w:rPr>
        <w:t xml:space="preserve"> que atua no </w:t>
      </w:r>
      <w:r w:rsidR="00414D05" w:rsidRPr="00DE6734">
        <w:rPr>
          <w:b/>
          <w:bCs/>
          <w:sz w:val="24"/>
          <w:szCs w:val="24"/>
        </w:rPr>
        <w:t>MUNICÍPIO DE VÁRZEA ALEGRE</w:t>
      </w:r>
      <w:r w:rsidRPr="00DE6734">
        <w:rPr>
          <w:sz w:val="24"/>
          <w:szCs w:val="24"/>
        </w:rPr>
        <w:t> há pelo menos </w:t>
      </w:r>
      <w:r w:rsidR="00414D05" w:rsidRPr="00DE6734">
        <w:rPr>
          <w:b/>
          <w:bCs/>
          <w:sz w:val="24"/>
          <w:szCs w:val="24"/>
        </w:rPr>
        <w:t>0</w:t>
      </w:r>
      <w:r w:rsidR="002B2E64" w:rsidRPr="00DE6734">
        <w:rPr>
          <w:b/>
          <w:bCs/>
          <w:sz w:val="24"/>
          <w:szCs w:val="24"/>
        </w:rPr>
        <w:t>2</w:t>
      </w:r>
      <w:r w:rsidR="00414D05" w:rsidRPr="00DE6734">
        <w:rPr>
          <w:b/>
          <w:bCs/>
          <w:sz w:val="24"/>
          <w:szCs w:val="24"/>
        </w:rPr>
        <w:t xml:space="preserve"> </w:t>
      </w:r>
      <w:r w:rsidR="002B2E64" w:rsidRPr="00DE6734">
        <w:rPr>
          <w:b/>
          <w:bCs/>
          <w:sz w:val="24"/>
          <w:szCs w:val="24"/>
        </w:rPr>
        <w:t>DOIS</w:t>
      </w:r>
      <w:r w:rsidR="00414D05" w:rsidRPr="00DE6734">
        <w:rPr>
          <w:b/>
          <w:bCs/>
          <w:sz w:val="24"/>
          <w:szCs w:val="24"/>
        </w:rPr>
        <w:t xml:space="preserve"> ANOS</w:t>
      </w:r>
      <w:r w:rsidR="00CA74DA" w:rsidRPr="00DE6734">
        <w:rPr>
          <w:b/>
          <w:bCs/>
          <w:sz w:val="24"/>
          <w:szCs w:val="24"/>
        </w:rPr>
        <w:t>.</w:t>
      </w:r>
    </w:p>
    <w:p w14:paraId="2CD47AA5" w14:textId="77777777" w:rsidR="006662AA" w:rsidRPr="00DE6734" w:rsidRDefault="006662AA" w:rsidP="006662AA">
      <w:pPr>
        <w:spacing w:after="0"/>
        <w:jc w:val="both"/>
        <w:rPr>
          <w:b/>
          <w:sz w:val="24"/>
          <w:szCs w:val="24"/>
        </w:rPr>
      </w:pPr>
    </w:p>
    <w:p w14:paraId="6E71D598" w14:textId="21152170" w:rsidR="006662AA" w:rsidRPr="00DE6734" w:rsidRDefault="00414D05" w:rsidP="006662AA">
      <w:pPr>
        <w:spacing w:after="0"/>
        <w:jc w:val="both"/>
        <w:rPr>
          <w:sz w:val="24"/>
          <w:szCs w:val="24"/>
        </w:rPr>
      </w:pPr>
      <w:r w:rsidRPr="00DE6734">
        <w:rPr>
          <w:b/>
          <w:sz w:val="24"/>
          <w:szCs w:val="24"/>
        </w:rPr>
        <w:t xml:space="preserve">Para fins deste Edital, </w:t>
      </w:r>
      <w:r w:rsidR="006662AA" w:rsidRPr="00DE6734">
        <w:rPr>
          <w:b/>
          <w:sz w:val="24"/>
          <w:szCs w:val="24"/>
        </w:rPr>
        <w:t>Agente Cultural</w:t>
      </w:r>
      <w:r w:rsidR="006662AA" w:rsidRPr="00DE6734">
        <w:rPr>
          <w:sz w:val="24"/>
          <w:szCs w:val="24"/>
        </w:rPr>
        <w:t xml:space="preserve"> é toda</w:t>
      </w:r>
      <w:r w:rsidRPr="00DE6734">
        <w:rPr>
          <w:sz w:val="24"/>
          <w:szCs w:val="24"/>
        </w:rPr>
        <w:t xml:space="preserve"> </w:t>
      </w:r>
      <w:r w:rsidR="00365B25" w:rsidRPr="00DE6734">
        <w:rPr>
          <w:b/>
          <w:bCs/>
          <w:sz w:val="24"/>
          <w:szCs w:val="24"/>
        </w:rPr>
        <w:t xml:space="preserve">PESSOA </w:t>
      </w:r>
      <w:r w:rsidR="00CA74DA" w:rsidRPr="00DE6734">
        <w:rPr>
          <w:b/>
          <w:bCs/>
          <w:sz w:val="24"/>
          <w:szCs w:val="24"/>
        </w:rPr>
        <w:t>FÍSICA</w:t>
      </w:r>
      <w:r w:rsidR="00365B25" w:rsidRPr="00DE6734">
        <w:rPr>
          <w:b/>
          <w:bCs/>
          <w:sz w:val="24"/>
          <w:szCs w:val="24"/>
        </w:rPr>
        <w:t xml:space="preserve"> </w:t>
      </w:r>
      <w:r w:rsidR="00365B25" w:rsidRPr="00DE6734">
        <w:rPr>
          <w:sz w:val="24"/>
          <w:szCs w:val="24"/>
        </w:rPr>
        <w:t>e</w:t>
      </w:r>
      <w:r w:rsidR="00365B25" w:rsidRPr="00DE6734">
        <w:rPr>
          <w:b/>
          <w:bCs/>
          <w:sz w:val="24"/>
          <w:szCs w:val="24"/>
        </w:rPr>
        <w:t xml:space="preserve"> Coletivo/Grupo sem CNPJ representado por pessoa física</w:t>
      </w:r>
      <w:r w:rsidRPr="00DE6734">
        <w:rPr>
          <w:sz w:val="24"/>
          <w:szCs w:val="24"/>
        </w:rPr>
        <w:t>, que atua no</w:t>
      </w:r>
      <w:r w:rsidR="002B2E64" w:rsidRPr="00DE6734">
        <w:rPr>
          <w:sz w:val="24"/>
          <w:szCs w:val="24"/>
        </w:rPr>
        <w:t>s</w:t>
      </w:r>
      <w:r w:rsidRPr="00DE6734">
        <w:rPr>
          <w:sz w:val="24"/>
          <w:szCs w:val="24"/>
        </w:rPr>
        <w:t xml:space="preserve"> segmento</w:t>
      </w:r>
      <w:r w:rsidR="002B2E64" w:rsidRPr="00DE6734">
        <w:rPr>
          <w:sz w:val="24"/>
          <w:szCs w:val="24"/>
        </w:rPr>
        <w:t>s</w:t>
      </w:r>
      <w:r w:rsidRPr="00DE6734">
        <w:rPr>
          <w:sz w:val="24"/>
          <w:szCs w:val="24"/>
        </w:rPr>
        <w:t xml:space="preserve"> artístico</w:t>
      </w:r>
      <w:r w:rsidR="00561945" w:rsidRPr="00DE6734">
        <w:rPr>
          <w:sz w:val="24"/>
          <w:szCs w:val="24"/>
        </w:rPr>
        <w:t>s</w:t>
      </w:r>
      <w:r w:rsidRPr="00DE6734">
        <w:rPr>
          <w:sz w:val="24"/>
          <w:szCs w:val="24"/>
        </w:rPr>
        <w:t xml:space="preserve"> cultura</w:t>
      </w:r>
      <w:r w:rsidR="002B2E64" w:rsidRPr="00DE6734">
        <w:rPr>
          <w:sz w:val="24"/>
          <w:szCs w:val="24"/>
        </w:rPr>
        <w:t>is</w:t>
      </w:r>
      <w:r w:rsidR="00A108DF" w:rsidRPr="00DE6734">
        <w:rPr>
          <w:sz w:val="24"/>
          <w:szCs w:val="24"/>
        </w:rPr>
        <w:t xml:space="preserve"> descritos nas categorias do ANEXO I</w:t>
      </w:r>
      <w:r w:rsidR="00561945" w:rsidRPr="00DE6734">
        <w:rPr>
          <w:sz w:val="24"/>
          <w:szCs w:val="24"/>
        </w:rPr>
        <w:t xml:space="preserve">, </w:t>
      </w:r>
      <w:r w:rsidR="002B2E64" w:rsidRPr="00DE6734">
        <w:rPr>
          <w:sz w:val="24"/>
          <w:szCs w:val="24"/>
        </w:rPr>
        <w:t>responsável por cria</w:t>
      </w:r>
      <w:r w:rsidR="00561945" w:rsidRPr="00DE6734">
        <w:rPr>
          <w:sz w:val="24"/>
          <w:szCs w:val="24"/>
        </w:rPr>
        <w:t xml:space="preserve">r, </w:t>
      </w:r>
      <w:r w:rsidR="002B2E64" w:rsidRPr="00DE6734">
        <w:rPr>
          <w:sz w:val="24"/>
          <w:szCs w:val="24"/>
        </w:rPr>
        <w:t>produzir e apresentar espetáculos</w:t>
      </w:r>
      <w:r w:rsidR="00A108DF" w:rsidRPr="00DE6734">
        <w:rPr>
          <w:sz w:val="24"/>
          <w:szCs w:val="24"/>
        </w:rPr>
        <w:t xml:space="preserve"> de dança, teatro e artes visuais (pintura e desenho)</w:t>
      </w:r>
      <w:r w:rsidR="002B2E64" w:rsidRPr="00DE6734">
        <w:rPr>
          <w:sz w:val="24"/>
          <w:szCs w:val="24"/>
        </w:rPr>
        <w:t xml:space="preserve">. </w:t>
      </w:r>
    </w:p>
    <w:p w14:paraId="201C1744" w14:textId="29FEBE42" w:rsidR="006662AA" w:rsidRPr="00DE6734" w:rsidRDefault="00365B25" w:rsidP="006662AA">
      <w:pPr>
        <w:pBdr>
          <w:top w:val="nil"/>
          <w:left w:val="nil"/>
          <w:bottom w:val="nil"/>
          <w:right w:val="nil"/>
          <w:between w:val="nil"/>
        </w:pBdr>
        <w:spacing w:before="120" w:after="120" w:line="240" w:lineRule="auto"/>
        <w:ind w:right="120"/>
        <w:jc w:val="both"/>
        <w:rPr>
          <w:b/>
          <w:bCs/>
          <w:sz w:val="24"/>
          <w:szCs w:val="24"/>
        </w:rPr>
      </w:pPr>
      <w:r w:rsidRPr="00DE6734">
        <w:rPr>
          <w:b/>
          <w:bCs/>
          <w:sz w:val="24"/>
          <w:szCs w:val="24"/>
        </w:rPr>
        <w:t xml:space="preserve">ATENÇÃO!!! </w:t>
      </w:r>
      <w:r w:rsidR="006662AA" w:rsidRPr="00DE6734">
        <w:rPr>
          <w:b/>
          <w:bCs/>
          <w:sz w:val="24"/>
          <w:szCs w:val="24"/>
        </w:rPr>
        <w:t>O agente cultural pode ser:</w:t>
      </w:r>
    </w:p>
    <w:p w14:paraId="409B7B35" w14:textId="60497F60" w:rsidR="006662AA" w:rsidRPr="00DE6734" w:rsidRDefault="006662AA" w:rsidP="006662AA">
      <w:pPr>
        <w:pBdr>
          <w:top w:val="nil"/>
          <w:left w:val="nil"/>
          <w:bottom w:val="nil"/>
          <w:right w:val="nil"/>
          <w:between w:val="nil"/>
        </w:pBdr>
        <w:spacing w:before="120" w:after="120" w:line="240" w:lineRule="auto"/>
        <w:ind w:right="120"/>
        <w:jc w:val="both"/>
        <w:rPr>
          <w:b/>
          <w:sz w:val="24"/>
          <w:szCs w:val="24"/>
        </w:rPr>
      </w:pPr>
      <w:r w:rsidRPr="00DE6734">
        <w:rPr>
          <w:sz w:val="24"/>
          <w:szCs w:val="24"/>
        </w:rPr>
        <w:t xml:space="preserve">I </w:t>
      </w:r>
      <w:r w:rsidR="002B2E64" w:rsidRPr="00DE6734">
        <w:rPr>
          <w:sz w:val="24"/>
          <w:szCs w:val="24"/>
        </w:rPr>
        <w:t>–</w:t>
      </w:r>
      <w:r w:rsidRPr="00DE6734">
        <w:rPr>
          <w:sz w:val="24"/>
          <w:szCs w:val="24"/>
        </w:rPr>
        <w:t xml:space="preserve"> </w:t>
      </w:r>
      <w:r w:rsidR="002B2E64" w:rsidRPr="00DE6734">
        <w:rPr>
          <w:sz w:val="24"/>
          <w:szCs w:val="24"/>
        </w:rPr>
        <w:t xml:space="preserve">Agente Cultural </w:t>
      </w:r>
      <w:r w:rsidRPr="00DE6734">
        <w:rPr>
          <w:sz w:val="24"/>
          <w:szCs w:val="24"/>
        </w:rPr>
        <w:t xml:space="preserve">Pessoa </w:t>
      </w:r>
      <w:r w:rsidR="002B2E64" w:rsidRPr="00DE6734">
        <w:rPr>
          <w:sz w:val="24"/>
          <w:szCs w:val="24"/>
        </w:rPr>
        <w:t>física;</w:t>
      </w:r>
    </w:p>
    <w:p w14:paraId="27D27B98" w14:textId="713817FD" w:rsidR="006662AA" w:rsidRPr="00DE6734" w:rsidRDefault="006662AA" w:rsidP="006662AA">
      <w:pPr>
        <w:pBdr>
          <w:top w:val="nil"/>
          <w:left w:val="nil"/>
          <w:bottom w:val="nil"/>
          <w:right w:val="nil"/>
          <w:between w:val="nil"/>
        </w:pBdr>
        <w:spacing w:before="120" w:after="120" w:line="240" w:lineRule="auto"/>
        <w:ind w:right="120"/>
        <w:jc w:val="both"/>
        <w:rPr>
          <w:b/>
          <w:sz w:val="24"/>
          <w:szCs w:val="24"/>
        </w:rPr>
      </w:pPr>
      <w:r w:rsidRPr="00DE6734">
        <w:rPr>
          <w:sz w:val="24"/>
          <w:szCs w:val="24"/>
        </w:rPr>
        <w:t>I</w:t>
      </w:r>
      <w:r w:rsidR="007A53C0" w:rsidRPr="00DE6734">
        <w:rPr>
          <w:sz w:val="24"/>
          <w:szCs w:val="24"/>
        </w:rPr>
        <w:t>I</w:t>
      </w:r>
      <w:r w:rsidRPr="00DE6734">
        <w:rPr>
          <w:sz w:val="24"/>
          <w:szCs w:val="24"/>
        </w:rPr>
        <w:t xml:space="preserve"> - Coletivo/Grupo sem CNPJ representado por pessoa física</w:t>
      </w:r>
      <w:r w:rsidR="002B2E64" w:rsidRPr="00DE6734">
        <w:rPr>
          <w:sz w:val="24"/>
          <w:szCs w:val="24"/>
        </w:rPr>
        <w:t>;</w:t>
      </w:r>
    </w:p>
    <w:p w14:paraId="50DC39CE" w14:textId="77777777" w:rsidR="006662AA" w:rsidRPr="00DE6734" w:rsidRDefault="006662AA" w:rsidP="006662AA">
      <w:pPr>
        <w:pBdr>
          <w:top w:val="nil"/>
          <w:left w:val="nil"/>
          <w:bottom w:val="nil"/>
          <w:right w:val="nil"/>
          <w:between w:val="nil"/>
        </w:pBdr>
        <w:spacing w:before="120" w:after="120" w:line="240" w:lineRule="auto"/>
        <w:ind w:right="120"/>
        <w:jc w:val="both"/>
        <w:rPr>
          <w:b/>
          <w:bCs/>
          <w:sz w:val="24"/>
          <w:szCs w:val="24"/>
        </w:rPr>
      </w:pPr>
      <w:r w:rsidRPr="00DE6734">
        <w:rPr>
          <w:sz w:val="24"/>
          <w:szCs w:val="24"/>
        </w:rPr>
        <w:t xml:space="preserve">Na hipótese de agentes culturais que atuem como grupo ou coletivo cultural sem constituição jurídica (ou seja, sem CNPJ), será indicada pessoa física como responsável legal para o ato da assinatura do Termo de Execução Cultural e a representação será formalizada em declaração assinada pelos demais integrantes do grupo ou coletivo, podendo ser utilizado o modelo constante no </w:t>
      </w:r>
      <w:r w:rsidRPr="00DE6734">
        <w:rPr>
          <w:b/>
          <w:bCs/>
          <w:sz w:val="24"/>
          <w:szCs w:val="24"/>
        </w:rPr>
        <w:t>Anexo VII.</w:t>
      </w:r>
    </w:p>
    <w:p w14:paraId="106AA221" w14:textId="6A2FF330" w:rsidR="006662AA" w:rsidRPr="00DE6734" w:rsidRDefault="006662AA" w:rsidP="00A73136">
      <w:pPr>
        <w:pBdr>
          <w:top w:val="nil"/>
          <w:left w:val="nil"/>
          <w:bottom w:val="nil"/>
          <w:right w:val="nil"/>
          <w:between w:val="nil"/>
        </w:pBdr>
        <w:spacing w:before="120" w:after="120" w:line="240" w:lineRule="auto"/>
        <w:ind w:left="120" w:right="120"/>
        <w:jc w:val="both"/>
        <w:rPr>
          <w:b/>
          <w:sz w:val="24"/>
          <w:szCs w:val="24"/>
        </w:rPr>
      </w:pPr>
      <w:r w:rsidRPr="00DE6734">
        <w:rPr>
          <w:sz w:val="24"/>
          <w:szCs w:val="24"/>
        </w:rPr>
        <w:t> </w:t>
      </w:r>
      <w:r w:rsidRPr="00DE6734">
        <w:rPr>
          <w:b/>
          <w:sz w:val="24"/>
          <w:szCs w:val="24"/>
        </w:rPr>
        <w:t>Quem NÃO pode participar</w:t>
      </w:r>
    </w:p>
    <w:p w14:paraId="65DA77AB" w14:textId="66B2538A"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Não pode se inscrever neste Edital, </w:t>
      </w:r>
      <w:r w:rsidR="00A108DF" w:rsidRPr="00DE6734">
        <w:rPr>
          <w:sz w:val="24"/>
          <w:szCs w:val="24"/>
        </w:rPr>
        <w:t>Agente Cultural</w:t>
      </w:r>
      <w:r w:rsidRPr="00DE6734">
        <w:rPr>
          <w:sz w:val="24"/>
          <w:szCs w:val="24"/>
        </w:rPr>
        <w:t xml:space="preserve"> que: </w:t>
      </w:r>
    </w:p>
    <w:p w14:paraId="52DB09C0" w14:textId="1CE5FB76" w:rsidR="00561945" w:rsidRPr="00DE6734" w:rsidRDefault="006F796F" w:rsidP="00561945">
      <w:pPr>
        <w:pBdr>
          <w:top w:val="nil"/>
          <w:left w:val="nil"/>
          <w:bottom w:val="nil"/>
          <w:right w:val="nil"/>
          <w:between w:val="nil"/>
        </w:pBdr>
        <w:spacing w:before="120" w:after="120" w:line="240" w:lineRule="auto"/>
        <w:ind w:right="120"/>
        <w:jc w:val="both"/>
        <w:rPr>
          <w:b/>
          <w:sz w:val="24"/>
          <w:szCs w:val="24"/>
        </w:rPr>
      </w:pPr>
      <w:r w:rsidRPr="00DE6734">
        <w:rPr>
          <w:sz w:val="24"/>
          <w:szCs w:val="24"/>
        </w:rPr>
        <w:t xml:space="preserve">I – </w:t>
      </w:r>
      <w:proofErr w:type="gramStart"/>
      <w:r w:rsidRPr="00DE6734">
        <w:rPr>
          <w:sz w:val="24"/>
          <w:szCs w:val="24"/>
        </w:rPr>
        <w:t>seja</w:t>
      </w:r>
      <w:proofErr w:type="gramEnd"/>
      <w:r w:rsidRPr="00DE6734">
        <w:rPr>
          <w:sz w:val="24"/>
          <w:szCs w:val="24"/>
        </w:rPr>
        <w:t xml:space="preserve"> </w:t>
      </w:r>
      <w:r w:rsidR="00561945" w:rsidRPr="00DE6734">
        <w:rPr>
          <w:sz w:val="24"/>
          <w:szCs w:val="24"/>
        </w:rPr>
        <w:t>Microempreendedor Individual (MEI)</w:t>
      </w:r>
      <w:r w:rsidR="00A108DF" w:rsidRPr="00DE6734">
        <w:rPr>
          <w:sz w:val="24"/>
          <w:szCs w:val="24"/>
        </w:rPr>
        <w:t>;</w:t>
      </w:r>
    </w:p>
    <w:p w14:paraId="0F02C39D" w14:textId="08FAE9BF" w:rsidR="00E8701D" w:rsidRPr="00DE6734" w:rsidRDefault="00E8701D" w:rsidP="00E8701D">
      <w:pPr>
        <w:pBdr>
          <w:top w:val="nil"/>
          <w:left w:val="nil"/>
          <w:bottom w:val="nil"/>
          <w:right w:val="nil"/>
          <w:between w:val="nil"/>
        </w:pBdr>
        <w:spacing w:before="120" w:after="120" w:line="240" w:lineRule="auto"/>
        <w:ind w:right="120"/>
        <w:jc w:val="both"/>
        <w:rPr>
          <w:b/>
          <w:sz w:val="24"/>
          <w:szCs w:val="24"/>
        </w:rPr>
      </w:pPr>
      <w:r w:rsidRPr="00DE6734">
        <w:rPr>
          <w:sz w:val="24"/>
          <w:szCs w:val="24"/>
        </w:rPr>
        <w:t>I</w:t>
      </w:r>
      <w:r w:rsidR="00561945" w:rsidRPr="00DE6734">
        <w:rPr>
          <w:sz w:val="24"/>
          <w:szCs w:val="24"/>
        </w:rPr>
        <w:t>I</w:t>
      </w:r>
      <w:r w:rsidRPr="00DE6734">
        <w:rPr>
          <w:sz w:val="24"/>
          <w:szCs w:val="24"/>
        </w:rPr>
        <w:t xml:space="preserve"> - </w:t>
      </w:r>
      <w:proofErr w:type="gramStart"/>
      <w:r w:rsidRPr="00DE6734">
        <w:rPr>
          <w:sz w:val="24"/>
          <w:szCs w:val="24"/>
        </w:rPr>
        <w:t>seja</w:t>
      </w:r>
      <w:proofErr w:type="gramEnd"/>
      <w:r w:rsidRPr="00DE6734">
        <w:rPr>
          <w:sz w:val="24"/>
          <w:szCs w:val="24"/>
        </w:rPr>
        <w:t xml:space="preserve"> Pessoa </w:t>
      </w:r>
      <w:r w:rsidR="002B2E64" w:rsidRPr="00DE6734">
        <w:rPr>
          <w:sz w:val="24"/>
          <w:szCs w:val="24"/>
        </w:rPr>
        <w:t>jurídica sem fins lucrativos</w:t>
      </w:r>
      <w:r w:rsidR="00A108DF" w:rsidRPr="00DE6734">
        <w:rPr>
          <w:sz w:val="24"/>
          <w:szCs w:val="24"/>
        </w:rPr>
        <w:t>;</w:t>
      </w:r>
    </w:p>
    <w:p w14:paraId="53580ABE" w14:textId="0F34879C" w:rsidR="00E8701D" w:rsidRPr="00DE6734" w:rsidRDefault="00E8701D" w:rsidP="006662AA">
      <w:pPr>
        <w:pBdr>
          <w:top w:val="nil"/>
          <w:left w:val="nil"/>
          <w:bottom w:val="nil"/>
          <w:right w:val="nil"/>
          <w:between w:val="nil"/>
        </w:pBdr>
        <w:spacing w:before="120" w:after="120" w:line="240" w:lineRule="auto"/>
        <w:ind w:right="120"/>
        <w:jc w:val="both"/>
        <w:rPr>
          <w:b/>
          <w:sz w:val="24"/>
          <w:szCs w:val="24"/>
        </w:rPr>
      </w:pPr>
      <w:r w:rsidRPr="00DE6734">
        <w:rPr>
          <w:sz w:val="24"/>
          <w:szCs w:val="24"/>
        </w:rPr>
        <w:t>II</w:t>
      </w:r>
      <w:r w:rsidR="00561945" w:rsidRPr="00DE6734">
        <w:rPr>
          <w:sz w:val="24"/>
          <w:szCs w:val="24"/>
        </w:rPr>
        <w:t>I</w:t>
      </w:r>
      <w:r w:rsidRPr="00DE6734">
        <w:rPr>
          <w:sz w:val="24"/>
          <w:szCs w:val="24"/>
        </w:rPr>
        <w:t xml:space="preserve"> – sejam Pessoa jurídica com fins lucrativos (Ex.: empresa de pequeno porte, empresa de grande porte, etc.)</w:t>
      </w:r>
    </w:p>
    <w:p w14:paraId="092DD75B" w14:textId="31790423" w:rsidR="006662AA" w:rsidRPr="00DE6734" w:rsidRDefault="006662AA" w:rsidP="006662AA">
      <w:pPr>
        <w:pBdr>
          <w:top w:val="nil"/>
          <w:left w:val="nil"/>
          <w:bottom w:val="nil"/>
          <w:right w:val="nil"/>
          <w:between w:val="nil"/>
        </w:pBdr>
        <w:spacing w:before="120" w:after="120" w:line="240" w:lineRule="auto"/>
        <w:ind w:right="120"/>
        <w:jc w:val="both"/>
        <w:rPr>
          <w:b/>
          <w:sz w:val="24"/>
          <w:szCs w:val="24"/>
        </w:rPr>
      </w:pPr>
      <w:r w:rsidRPr="00DE6734">
        <w:rPr>
          <w:sz w:val="24"/>
          <w:szCs w:val="24"/>
        </w:rPr>
        <w:t>I</w:t>
      </w:r>
      <w:r w:rsidR="00561945" w:rsidRPr="00DE6734">
        <w:rPr>
          <w:sz w:val="24"/>
          <w:szCs w:val="24"/>
        </w:rPr>
        <w:t>V</w:t>
      </w:r>
      <w:r w:rsidRPr="00DE6734">
        <w:rPr>
          <w:sz w:val="24"/>
          <w:szCs w:val="24"/>
        </w:rPr>
        <w:t xml:space="preserve">- </w:t>
      </w:r>
      <w:proofErr w:type="gramStart"/>
      <w:r w:rsidRPr="00DE6734">
        <w:rPr>
          <w:sz w:val="24"/>
          <w:szCs w:val="24"/>
        </w:rPr>
        <w:t>tenham</w:t>
      </w:r>
      <w:proofErr w:type="gramEnd"/>
      <w:r w:rsidRPr="00DE6734">
        <w:rPr>
          <w:sz w:val="24"/>
          <w:szCs w:val="24"/>
        </w:rPr>
        <w:t xml:space="preserve"> participado diretamente da etapa de elaboração do edital, da etapa de análise de propostas ou da etapa de julgamento de recursos;</w:t>
      </w:r>
    </w:p>
    <w:p w14:paraId="3EAB77AE" w14:textId="0AA07D1F" w:rsidR="006662AA" w:rsidRPr="00DE6734" w:rsidRDefault="00E8701D" w:rsidP="006662AA">
      <w:pPr>
        <w:pBdr>
          <w:top w:val="nil"/>
          <w:left w:val="nil"/>
          <w:bottom w:val="nil"/>
          <w:right w:val="nil"/>
          <w:between w:val="nil"/>
        </w:pBdr>
        <w:spacing w:before="120" w:after="120" w:line="240" w:lineRule="auto"/>
        <w:ind w:right="120"/>
        <w:jc w:val="both"/>
        <w:rPr>
          <w:b/>
          <w:sz w:val="24"/>
          <w:szCs w:val="24"/>
        </w:rPr>
      </w:pPr>
      <w:r w:rsidRPr="00DE6734">
        <w:rPr>
          <w:sz w:val="24"/>
          <w:szCs w:val="24"/>
        </w:rPr>
        <w:lastRenderedPageBreak/>
        <w:t>V</w:t>
      </w:r>
      <w:r w:rsidR="006662AA" w:rsidRPr="00DE6734">
        <w:rPr>
          <w:sz w:val="24"/>
          <w:szCs w:val="24"/>
        </w:rPr>
        <w:t xml:space="preserve"> - </w:t>
      </w:r>
      <w:proofErr w:type="gramStart"/>
      <w:r w:rsidR="006662AA" w:rsidRPr="00DE6734">
        <w:rPr>
          <w:sz w:val="24"/>
          <w:szCs w:val="24"/>
        </w:rPr>
        <w:t>sejam</w:t>
      </w:r>
      <w:proofErr w:type="gramEnd"/>
      <w:r w:rsidR="006662AA" w:rsidRPr="00DE6734">
        <w:rPr>
          <w:sz w:val="24"/>
          <w:szCs w:val="24"/>
        </w:rPr>
        <w:t xml:space="preserve"> cônjuges, companheiros ou parentes em linha reta, colateral ou por afinidade, até o terceiro grau, de servidor público do órgão responsável pelo edital, nos casos em que o referido servidor tiver atuado na etapa de elaboração do edital, na etapa de análise de propostas ou na etapa de julgamento de recursos; </w:t>
      </w:r>
    </w:p>
    <w:p w14:paraId="531B1BD6" w14:textId="49ECCFE6" w:rsidR="006662AA" w:rsidRPr="00DE6734" w:rsidRDefault="00E8701D"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V</w:t>
      </w:r>
      <w:r w:rsidR="00561945" w:rsidRPr="00DE6734">
        <w:rPr>
          <w:sz w:val="24"/>
          <w:szCs w:val="24"/>
        </w:rPr>
        <w:t>I</w:t>
      </w:r>
      <w:r w:rsidR="006662AA" w:rsidRPr="00DE6734">
        <w:rPr>
          <w:sz w:val="24"/>
          <w:szCs w:val="24"/>
        </w:rPr>
        <w:t xml:space="preserve"> - </w:t>
      </w:r>
      <w:proofErr w:type="gramStart"/>
      <w:r w:rsidR="006662AA" w:rsidRPr="00DE6734">
        <w:rPr>
          <w:sz w:val="24"/>
          <w:szCs w:val="24"/>
        </w:rPr>
        <w:t>sejam</w:t>
      </w:r>
      <w:proofErr w:type="gramEnd"/>
      <w:r w:rsidR="006662AA" w:rsidRPr="00DE6734">
        <w:rPr>
          <w:sz w:val="24"/>
          <w:szCs w:val="24"/>
        </w:rPr>
        <w:t xml:space="preserve"> Chefes do Poder Executivo (Governadores, Prefeitos), Secretários de Estado ou de Município, membros do Poder Legislativo (Deputados, Senadores, Vereadores), do Poder Judiciário (Juízes, Desembargadores, Ministros), do Ministério Público (Promotor, Procurador); do Tribunal de Contas (Auditores e Conselheiros)</w:t>
      </w:r>
      <w:r w:rsidR="00365B25" w:rsidRPr="00DE6734">
        <w:rPr>
          <w:sz w:val="24"/>
          <w:szCs w:val="24"/>
        </w:rPr>
        <w:t>, e;</w:t>
      </w:r>
    </w:p>
    <w:p w14:paraId="7626B054" w14:textId="1CF088E4" w:rsidR="00365B25" w:rsidRPr="00DE6734" w:rsidRDefault="00365B25" w:rsidP="006662AA">
      <w:pPr>
        <w:pBdr>
          <w:top w:val="nil"/>
          <w:left w:val="nil"/>
          <w:bottom w:val="nil"/>
          <w:right w:val="nil"/>
          <w:between w:val="nil"/>
        </w:pBdr>
        <w:spacing w:before="120" w:after="120" w:line="240" w:lineRule="auto"/>
        <w:ind w:right="120"/>
        <w:jc w:val="both"/>
        <w:rPr>
          <w:b/>
          <w:sz w:val="24"/>
          <w:szCs w:val="24"/>
        </w:rPr>
      </w:pPr>
      <w:r w:rsidRPr="00DE6734">
        <w:rPr>
          <w:sz w:val="24"/>
          <w:szCs w:val="24"/>
        </w:rPr>
        <w:t>V</w:t>
      </w:r>
      <w:r w:rsidR="00E8701D" w:rsidRPr="00DE6734">
        <w:rPr>
          <w:sz w:val="24"/>
          <w:szCs w:val="24"/>
        </w:rPr>
        <w:t>I</w:t>
      </w:r>
      <w:r w:rsidR="00561945" w:rsidRPr="00DE6734">
        <w:rPr>
          <w:sz w:val="24"/>
          <w:szCs w:val="24"/>
        </w:rPr>
        <w:t>I</w:t>
      </w:r>
      <w:r w:rsidRPr="00DE6734">
        <w:rPr>
          <w:sz w:val="24"/>
          <w:szCs w:val="24"/>
        </w:rPr>
        <w:t xml:space="preserve"> – Tenham sido contemplados em outro Edital da Política Nacional Aldir Blanc – CICLO II.</w:t>
      </w:r>
    </w:p>
    <w:p w14:paraId="5207C179"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b/>
          <w:sz w:val="24"/>
          <w:szCs w:val="24"/>
        </w:rPr>
        <w:t xml:space="preserve">Atenção! </w:t>
      </w:r>
      <w:r w:rsidRPr="00DE6734">
        <w:rPr>
          <w:sz w:val="24"/>
          <w:szCs w:val="24"/>
        </w:rPr>
        <w:t xml:space="preserve">O agente cultural que integrar o Conselho de Cultura somente ficará impossibilitado de concorrer neste Edital quando se enquadrar nas vedações previstas no item 2.6. </w:t>
      </w:r>
    </w:p>
    <w:p w14:paraId="0E962BE8" w14:textId="77777777" w:rsidR="006662AA" w:rsidRPr="00DE6734" w:rsidRDefault="006662AA" w:rsidP="006662AA">
      <w:pPr>
        <w:pBdr>
          <w:top w:val="nil"/>
          <w:left w:val="nil"/>
          <w:bottom w:val="nil"/>
          <w:right w:val="nil"/>
          <w:between w:val="nil"/>
        </w:pBdr>
        <w:spacing w:before="120" w:after="120" w:line="240" w:lineRule="auto"/>
        <w:ind w:right="120"/>
        <w:jc w:val="both"/>
        <w:rPr>
          <w:b/>
          <w:sz w:val="24"/>
          <w:szCs w:val="24"/>
        </w:rPr>
      </w:pPr>
      <w:r w:rsidRPr="00DE6734">
        <w:rPr>
          <w:b/>
          <w:sz w:val="24"/>
          <w:szCs w:val="24"/>
        </w:rPr>
        <w:t>Atenção!</w:t>
      </w:r>
      <w:r w:rsidRPr="00DE6734">
        <w:rPr>
          <w:sz w:val="24"/>
          <w:szCs w:val="24"/>
        </w:rPr>
        <w:t xml:space="preserve"> Quando se tratar de agentes culturais que constituem pessoas jurídicas, estarão impedidas de apresentar projetos aquelas cujos sócios, diretores e/ou administradores se enquadrarem nas situações descritas neste item.</w:t>
      </w:r>
    </w:p>
    <w:p w14:paraId="321F1ACE"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b/>
          <w:sz w:val="24"/>
          <w:szCs w:val="24"/>
        </w:rPr>
        <w:t xml:space="preserve">Atenção! </w:t>
      </w:r>
      <w:r w:rsidRPr="00DE6734">
        <w:rPr>
          <w:sz w:val="24"/>
          <w:szCs w:val="24"/>
        </w:rPr>
        <w:t>A participação de agentes culturais nas consultas públicas não caracteriza participação direta na etapa de elaboração do edital. Ou seja, a mera participação do agente cultural nas audiências e consultas públicas não inviabiliza a sua participação neste edital.</w:t>
      </w:r>
    </w:p>
    <w:p w14:paraId="5D0E3EE0" w14:textId="77777777" w:rsidR="006662AA" w:rsidRPr="00DE6734" w:rsidRDefault="006662AA" w:rsidP="006662AA">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Quantos projetos cada agente cultural pode apresentar neste edital</w:t>
      </w:r>
    </w:p>
    <w:p w14:paraId="068F0573" w14:textId="25312E12" w:rsidR="006662AA" w:rsidRPr="00DE6734" w:rsidRDefault="006662AA" w:rsidP="006662AA">
      <w:pPr>
        <w:pBdr>
          <w:top w:val="nil"/>
          <w:left w:val="nil"/>
          <w:bottom w:val="nil"/>
          <w:right w:val="nil"/>
          <w:between w:val="nil"/>
        </w:pBdr>
        <w:spacing w:before="120" w:after="120" w:line="240" w:lineRule="auto"/>
        <w:ind w:right="120"/>
        <w:jc w:val="both"/>
        <w:rPr>
          <w:b/>
          <w:bCs/>
          <w:sz w:val="24"/>
          <w:szCs w:val="24"/>
        </w:rPr>
      </w:pPr>
      <w:r w:rsidRPr="00DE6734">
        <w:rPr>
          <w:sz w:val="24"/>
          <w:szCs w:val="24"/>
        </w:rPr>
        <w:t xml:space="preserve">Cada agente cultural poderá concorrer neste edital com, no </w:t>
      </w:r>
      <w:r w:rsidRPr="00DE6734">
        <w:rPr>
          <w:b/>
          <w:bCs/>
          <w:sz w:val="24"/>
          <w:szCs w:val="24"/>
        </w:rPr>
        <w:t>máximo </w:t>
      </w:r>
      <w:r w:rsidR="00365B25" w:rsidRPr="00DE6734">
        <w:rPr>
          <w:b/>
          <w:bCs/>
          <w:sz w:val="24"/>
          <w:szCs w:val="24"/>
        </w:rPr>
        <w:t>(01) UM PROJETO</w:t>
      </w:r>
      <w:r w:rsidRPr="00DE6734">
        <w:rPr>
          <w:sz w:val="24"/>
          <w:szCs w:val="24"/>
        </w:rPr>
        <w:t> e poderá ser contemplado com no máximo </w:t>
      </w:r>
      <w:r w:rsidR="00365B25" w:rsidRPr="00DE6734">
        <w:rPr>
          <w:b/>
          <w:bCs/>
          <w:sz w:val="24"/>
          <w:szCs w:val="24"/>
        </w:rPr>
        <w:t>(01) UM PROJETO.</w:t>
      </w:r>
    </w:p>
    <w:p w14:paraId="37D0B9BC"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p>
    <w:p w14:paraId="5D723A89" w14:textId="77777777" w:rsidR="006662AA" w:rsidRPr="00DE6734" w:rsidRDefault="006662AA" w:rsidP="006662AA">
      <w:pPr>
        <w:numPr>
          <w:ilvl w:val="0"/>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ETAPAS</w:t>
      </w:r>
    </w:p>
    <w:p w14:paraId="023C806D"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Este edital é composto pelas seguintes etapas:</w:t>
      </w:r>
    </w:p>
    <w:p w14:paraId="6617833A" w14:textId="77777777" w:rsidR="006662AA" w:rsidRPr="00DE6734" w:rsidRDefault="006662AA" w:rsidP="006662AA">
      <w:pPr>
        <w:numPr>
          <w:ilvl w:val="0"/>
          <w:numId w:val="3"/>
        </w:numPr>
        <w:pBdr>
          <w:top w:val="nil"/>
          <w:left w:val="nil"/>
          <w:bottom w:val="nil"/>
          <w:right w:val="nil"/>
          <w:between w:val="nil"/>
        </w:pBdr>
        <w:spacing w:before="120" w:after="120" w:line="240" w:lineRule="auto"/>
        <w:ind w:right="120"/>
        <w:jc w:val="both"/>
        <w:rPr>
          <w:sz w:val="24"/>
          <w:szCs w:val="24"/>
        </w:rPr>
      </w:pPr>
      <w:r w:rsidRPr="00DE6734">
        <w:rPr>
          <w:b/>
          <w:sz w:val="24"/>
          <w:szCs w:val="24"/>
        </w:rPr>
        <w:t xml:space="preserve">Inscrições – </w:t>
      </w:r>
      <w:r w:rsidRPr="00DE6734">
        <w:rPr>
          <w:sz w:val="24"/>
          <w:szCs w:val="24"/>
        </w:rPr>
        <w:t>etapa de apresentação dos projetos pelos agentes culturais</w:t>
      </w:r>
    </w:p>
    <w:p w14:paraId="2F1239AA" w14:textId="77777777" w:rsidR="006662AA" w:rsidRPr="00DE6734" w:rsidRDefault="006662AA" w:rsidP="006662AA">
      <w:pPr>
        <w:numPr>
          <w:ilvl w:val="0"/>
          <w:numId w:val="3"/>
        </w:numPr>
        <w:pBdr>
          <w:top w:val="nil"/>
          <w:left w:val="nil"/>
          <w:bottom w:val="nil"/>
          <w:right w:val="nil"/>
          <w:between w:val="nil"/>
        </w:pBdr>
        <w:spacing w:before="120" w:after="120" w:line="240" w:lineRule="auto"/>
        <w:ind w:right="120"/>
        <w:jc w:val="both"/>
        <w:rPr>
          <w:sz w:val="24"/>
          <w:szCs w:val="24"/>
        </w:rPr>
      </w:pPr>
      <w:r w:rsidRPr="00DE6734">
        <w:rPr>
          <w:b/>
          <w:sz w:val="24"/>
          <w:szCs w:val="24"/>
        </w:rPr>
        <w:t>Seleção –</w:t>
      </w:r>
      <w:r w:rsidRPr="00DE6734">
        <w:rPr>
          <w:sz w:val="24"/>
          <w:szCs w:val="24"/>
        </w:rPr>
        <w:t xml:space="preserve"> etapa em que uma comissão analisa e seleciona os projetos</w:t>
      </w:r>
    </w:p>
    <w:p w14:paraId="693B0752" w14:textId="77777777" w:rsidR="006662AA" w:rsidRPr="00DE6734" w:rsidRDefault="006662AA" w:rsidP="006662AA">
      <w:pPr>
        <w:numPr>
          <w:ilvl w:val="0"/>
          <w:numId w:val="3"/>
        </w:numPr>
        <w:pBdr>
          <w:top w:val="nil"/>
          <w:left w:val="nil"/>
          <w:bottom w:val="nil"/>
          <w:right w:val="nil"/>
          <w:between w:val="nil"/>
        </w:pBdr>
        <w:spacing w:before="120" w:after="120" w:line="240" w:lineRule="auto"/>
        <w:ind w:right="120"/>
        <w:jc w:val="both"/>
        <w:rPr>
          <w:sz w:val="24"/>
          <w:szCs w:val="24"/>
        </w:rPr>
      </w:pPr>
      <w:r w:rsidRPr="00DE6734">
        <w:rPr>
          <w:b/>
          <w:sz w:val="24"/>
          <w:szCs w:val="24"/>
        </w:rPr>
        <w:t>Habilitação –</w:t>
      </w:r>
      <w:r w:rsidRPr="00DE6734">
        <w:rPr>
          <w:sz w:val="24"/>
          <w:szCs w:val="24"/>
        </w:rPr>
        <w:t xml:space="preserve"> etapa em que os agentes culturais selecionados na etapa anterior serão convocados para apresentar documentos de habilitação</w:t>
      </w:r>
    </w:p>
    <w:p w14:paraId="2CD029B1" w14:textId="37D47CD5" w:rsidR="00DE6734" w:rsidRDefault="006662AA" w:rsidP="00DE6734">
      <w:pPr>
        <w:numPr>
          <w:ilvl w:val="0"/>
          <w:numId w:val="3"/>
        </w:numPr>
        <w:pBdr>
          <w:top w:val="nil"/>
          <w:left w:val="nil"/>
          <w:bottom w:val="nil"/>
          <w:right w:val="nil"/>
          <w:between w:val="nil"/>
        </w:pBdr>
        <w:spacing w:before="120" w:after="120" w:line="240" w:lineRule="auto"/>
        <w:ind w:right="120"/>
        <w:jc w:val="both"/>
        <w:rPr>
          <w:sz w:val="24"/>
          <w:szCs w:val="24"/>
        </w:rPr>
      </w:pPr>
      <w:r w:rsidRPr="00DE6734">
        <w:rPr>
          <w:b/>
          <w:sz w:val="24"/>
          <w:szCs w:val="24"/>
        </w:rPr>
        <w:t xml:space="preserve">Assinatura do Termo de Execução Cultural </w:t>
      </w:r>
      <w:r w:rsidRPr="00DE6734">
        <w:rPr>
          <w:sz w:val="24"/>
          <w:szCs w:val="24"/>
        </w:rPr>
        <w:t>– etapa em que os agentes culturais habilitados serão convocados para assinar o Termo de Execução Cultural</w:t>
      </w:r>
      <w:r w:rsidR="00DE6734">
        <w:rPr>
          <w:sz w:val="24"/>
          <w:szCs w:val="24"/>
        </w:rPr>
        <w:t>.</w:t>
      </w:r>
    </w:p>
    <w:p w14:paraId="5A231590" w14:textId="77777777" w:rsidR="00DE6734" w:rsidRPr="00DE6734" w:rsidRDefault="00DE6734" w:rsidP="00DE6734">
      <w:pPr>
        <w:pBdr>
          <w:top w:val="nil"/>
          <w:left w:val="nil"/>
          <w:bottom w:val="nil"/>
          <w:right w:val="nil"/>
          <w:between w:val="nil"/>
        </w:pBdr>
        <w:spacing w:before="120" w:after="120" w:line="240" w:lineRule="auto"/>
        <w:ind w:left="360" w:right="120"/>
        <w:jc w:val="both"/>
        <w:rPr>
          <w:sz w:val="24"/>
          <w:szCs w:val="24"/>
        </w:rPr>
      </w:pPr>
    </w:p>
    <w:p w14:paraId="0D159B25" w14:textId="77777777" w:rsidR="006662AA" w:rsidRPr="00DE6734" w:rsidRDefault="006662AA" w:rsidP="006662AA">
      <w:pPr>
        <w:numPr>
          <w:ilvl w:val="0"/>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INSCRIÇÕES</w:t>
      </w:r>
    </w:p>
    <w:p w14:paraId="20AF6C90" w14:textId="4AE9E2D5"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O agente cultural deve encaminhar por meio </w:t>
      </w:r>
      <w:r w:rsidR="0008306D" w:rsidRPr="00DE6734">
        <w:rPr>
          <w:b/>
          <w:bCs/>
          <w:sz w:val="24"/>
          <w:szCs w:val="24"/>
        </w:rPr>
        <w:t>da PLATAFORMA do MAPA Cultural de Várzea Alegre, no endereço: mapacultural.varzeaalegre.ce.gov.br</w:t>
      </w:r>
      <w:r w:rsidR="0008306D" w:rsidRPr="00DE6734">
        <w:rPr>
          <w:sz w:val="24"/>
          <w:szCs w:val="24"/>
        </w:rPr>
        <w:t xml:space="preserve"> </w:t>
      </w:r>
      <w:r w:rsidRPr="00DE6734">
        <w:rPr>
          <w:sz w:val="24"/>
          <w:szCs w:val="24"/>
        </w:rPr>
        <w:t xml:space="preserve">a seguinte documentação </w:t>
      </w:r>
      <w:r w:rsidRPr="00DE6734">
        <w:rPr>
          <w:b/>
          <w:bCs/>
          <w:sz w:val="24"/>
          <w:szCs w:val="24"/>
        </w:rPr>
        <w:t>obrigatória:</w:t>
      </w:r>
      <w:r w:rsidRPr="00DE6734">
        <w:rPr>
          <w:sz w:val="24"/>
          <w:szCs w:val="24"/>
        </w:rPr>
        <w:t xml:space="preserve"> </w:t>
      </w:r>
    </w:p>
    <w:p w14:paraId="04E49D45" w14:textId="77777777" w:rsidR="006662AA" w:rsidRPr="00DE6734" w:rsidRDefault="006662AA" w:rsidP="006662AA">
      <w:pPr>
        <w:pBdr>
          <w:top w:val="nil"/>
          <w:left w:val="nil"/>
          <w:bottom w:val="nil"/>
          <w:right w:val="nil"/>
          <w:between w:val="nil"/>
        </w:pBdr>
        <w:spacing w:before="120" w:after="120" w:line="240" w:lineRule="auto"/>
        <w:ind w:right="120"/>
        <w:jc w:val="both"/>
        <w:rPr>
          <w:b/>
          <w:bCs/>
          <w:sz w:val="24"/>
          <w:szCs w:val="24"/>
        </w:rPr>
      </w:pPr>
      <w:r w:rsidRPr="00DE6734">
        <w:rPr>
          <w:sz w:val="24"/>
          <w:szCs w:val="24"/>
        </w:rPr>
        <w:t xml:space="preserve">a) Formulário de inscrição (Anexo II)  </w:t>
      </w:r>
    </w:p>
    <w:p w14:paraId="51720215"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b) Plano de Trabalho (projeto), conforme Anexo III; </w:t>
      </w:r>
    </w:p>
    <w:p w14:paraId="1DC6CB4E" w14:textId="77777777" w:rsidR="006662AA" w:rsidRPr="00DE6734" w:rsidRDefault="006662AA" w:rsidP="006662AA">
      <w:pPr>
        <w:pBdr>
          <w:top w:val="nil"/>
          <w:left w:val="nil"/>
          <w:bottom w:val="nil"/>
          <w:right w:val="nil"/>
          <w:between w:val="nil"/>
        </w:pBdr>
        <w:spacing w:before="120" w:after="120" w:line="240" w:lineRule="auto"/>
        <w:ind w:right="120"/>
        <w:jc w:val="both"/>
        <w:rPr>
          <w:b/>
          <w:bCs/>
          <w:sz w:val="24"/>
          <w:szCs w:val="24"/>
        </w:rPr>
      </w:pPr>
      <w:r w:rsidRPr="00DE6734">
        <w:rPr>
          <w:sz w:val="24"/>
          <w:szCs w:val="24"/>
        </w:rPr>
        <w:t>c) Documentos específicos relacionados na categoria de apoio em que o projeto será inscrito conforme Anexo I, quando houver; </w:t>
      </w:r>
    </w:p>
    <w:p w14:paraId="6E72237C"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d) Autodeclaração étnico-racial ou de pessoa com deficiência, se for concorrer às cotas;</w:t>
      </w:r>
    </w:p>
    <w:p w14:paraId="497E1DDC" w14:textId="77777777" w:rsidR="00365B25"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lastRenderedPageBreak/>
        <w:t xml:space="preserve">e) Declaração de representação, se for concorrer como um coletivo sem CNPJ; </w:t>
      </w:r>
    </w:p>
    <w:p w14:paraId="7B7479DE" w14:textId="32B1284E" w:rsidR="00365B25" w:rsidRPr="00DE6734" w:rsidRDefault="00365B25"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f) Documentos pessoais d</w:t>
      </w:r>
      <w:r w:rsidR="00DE6734">
        <w:rPr>
          <w:sz w:val="24"/>
          <w:szCs w:val="24"/>
        </w:rPr>
        <w:t>o Agente Cultural pessoa física</w:t>
      </w:r>
      <w:r w:rsidRPr="00DE6734">
        <w:rPr>
          <w:sz w:val="24"/>
          <w:szCs w:val="24"/>
        </w:rPr>
        <w:t xml:space="preserve"> </w:t>
      </w:r>
      <w:r w:rsidR="00C26238">
        <w:rPr>
          <w:sz w:val="24"/>
          <w:szCs w:val="24"/>
        </w:rPr>
        <w:t xml:space="preserve">ou do </w:t>
      </w:r>
      <w:r w:rsidRPr="00DE6734">
        <w:rPr>
          <w:sz w:val="24"/>
          <w:szCs w:val="24"/>
        </w:rPr>
        <w:t>represente da Instituição/Grupo (identidade, CPF);</w:t>
      </w:r>
    </w:p>
    <w:p w14:paraId="2BC83612" w14:textId="3A2D087F" w:rsidR="006662AA" w:rsidRPr="00DE6734" w:rsidRDefault="00365B25"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g) Número de inscrição do Agente Cultural no Mapa Cultural, e;</w:t>
      </w:r>
    </w:p>
    <w:p w14:paraId="3ACF2B47" w14:textId="12F22A35" w:rsidR="006662AA" w:rsidRPr="00DE6734" w:rsidRDefault="00365B25"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h</w:t>
      </w:r>
      <w:r w:rsidR="006662AA" w:rsidRPr="00DE6734">
        <w:rPr>
          <w:sz w:val="24"/>
          <w:szCs w:val="24"/>
        </w:rPr>
        <w:t xml:space="preserve">) Outros documentos que o agente cultural julgar necessário para auxiliar na avaliação do mérito cultural do projeto.  </w:t>
      </w:r>
    </w:p>
    <w:p w14:paraId="51DDDD71"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p>
    <w:p w14:paraId="47851B55"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b/>
          <w:sz w:val="24"/>
          <w:szCs w:val="24"/>
        </w:rPr>
        <w:t>Atenção!</w:t>
      </w:r>
      <w:r w:rsidRPr="00DE6734">
        <w:rPr>
          <w:sz w:val="24"/>
          <w:szCs w:val="24"/>
        </w:rPr>
        <w:t xml:space="preserve"> O agente cultural é responsável pelo envio dos documentos e pela qualidade visual, conteúdo dos arquivos e informações de seu projeto. </w:t>
      </w:r>
    </w:p>
    <w:p w14:paraId="58765934" w14:textId="09102689"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b/>
          <w:sz w:val="24"/>
          <w:szCs w:val="24"/>
        </w:rPr>
        <w:t>Atenção!</w:t>
      </w:r>
      <w:r w:rsidRPr="00DE6734">
        <w:rPr>
          <w:sz w:val="24"/>
          <w:szCs w:val="24"/>
        </w:rPr>
        <w:t xml:space="preserve"> A </w:t>
      </w:r>
      <w:r w:rsidR="00365B25" w:rsidRPr="00DE6734">
        <w:rPr>
          <w:sz w:val="24"/>
          <w:szCs w:val="24"/>
        </w:rPr>
        <w:t>inscrição</w:t>
      </w:r>
      <w:r w:rsidRPr="00DE6734">
        <w:rPr>
          <w:sz w:val="24"/>
          <w:szCs w:val="24"/>
        </w:rPr>
        <w:t xml:space="preserve"> implica no conhecimento e </w:t>
      </w:r>
      <w:r w:rsidR="00365B25" w:rsidRPr="00DE6734">
        <w:rPr>
          <w:sz w:val="24"/>
          <w:szCs w:val="24"/>
        </w:rPr>
        <w:t>concordância</w:t>
      </w:r>
      <w:r w:rsidRPr="00DE6734">
        <w:rPr>
          <w:sz w:val="24"/>
          <w:szCs w:val="24"/>
        </w:rPr>
        <w:t xml:space="preserve"> dos termos e </w:t>
      </w:r>
      <w:r w:rsidR="00365B25" w:rsidRPr="00DE6734">
        <w:rPr>
          <w:sz w:val="24"/>
          <w:szCs w:val="24"/>
        </w:rPr>
        <w:t>condições</w:t>
      </w:r>
      <w:r w:rsidRPr="00DE6734">
        <w:rPr>
          <w:sz w:val="24"/>
          <w:szCs w:val="24"/>
        </w:rPr>
        <w:t xml:space="preserve"> previstos neste Edital, na Lei 14.399/2022 (Política Nacional Aldir Blanc de Fomento à Cultura - PNAB), na Lei nº 14.903/2024 (Marco regulatório de fomento à cultura), no Decreto 11.740/2023 (Decreto PNAB) e no Decreto nº 11.453/2023 (Decreto de fomento).</w:t>
      </w:r>
    </w:p>
    <w:p w14:paraId="20B3415A" w14:textId="77777777" w:rsidR="00E3662F" w:rsidRPr="00DE6734" w:rsidRDefault="00E3662F" w:rsidP="006662AA">
      <w:pPr>
        <w:pBdr>
          <w:top w:val="nil"/>
          <w:left w:val="nil"/>
          <w:bottom w:val="nil"/>
          <w:right w:val="nil"/>
          <w:between w:val="nil"/>
        </w:pBdr>
        <w:spacing w:before="120" w:after="120" w:line="240" w:lineRule="auto"/>
        <w:ind w:right="120"/>
        <w:jc w:val="both"/>
        <w:rPr>
          <w:sz w:val="24"/>
          <w:szCs w:val="24"/>
        </w:rPr>
      </w:pPr>
    </w:p>
    <w:p w14:paraId="403C2E9A" w14:textId="77777777" w:rsidR="006662AA" w:rsidRPr="00DE6734" w:rsidRDefault="006662AA" w:rsidP="006662AA">
      <w:pPr>
        <w:numPr>
          <w:ilvl w:val="0"/>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COTAS</w:t>
      </w:r>
    </w:p>
    <w:p w14:paraId="5FD4A655" w14:textId="77777777" w:rsidR="006662AA" w:rsidRPr="00DE6734" w:rsidRDefault="006662AA" w:rsidP="006662AA">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Categoria de cotas</w:t>
      </w:r>
    </w:p>
    <w:p w14:paraId="7BFDE34A"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Ficam garantidas cotas em todas as categorias do edital para:</w:t>
      </w:r>
    </w:p>
    <w:p w14:paraId="56059AF9" w14:textId="77777777" w:rsidR="006662AA" w:rsidRPr="00DE6734" w:rsidRDefault="006662AA" w:rsidP="006662AA">
      <w:pPr>
        <w:numPr>
          <w:ilvl w:val="0"/>
          <w:numId w:val="2"/>
        </w:numPr>
        <w:pBdr>
          <w:top w:val="nil"/>
          <w:left w:val="nil"/>
          <w:bottom w:val="nil"/>
          <w:right w:val="nil"/>
          <w:between w:val="nil"/>
        </w:pBdr>
        <w:spacing w:before="120" w:after="120" w:line="240" w:lineRule="auto"/>
        <w:ind w:right="120"/>
        <w:jc w:val="both"/>
        <w:rPr>
          <w:b/>
          <w:sz w:val="24"/>
          <w:szCs w:val="24"/>
        </w:rPr>
      </w:pPr>
      <w:r w:rsidRPr="00DE6734">
        <w:rPr>
          <w:sz w:val="24"/>
          <w:szCs w:val="24"/>
        </w:rPr>
        <w:t>pessoas negras (pretas e pardas);</w:t>
      </w:r>
    </w:p>
    <w:p w14:paraId="30171D7F" w14:textId="77777777" w:rsidR="006662AA" w:rsidRPr="00DE6734" w:rsidRDefault="006662AA" w:rsidP="006662AA">
      <w:pPr>
        <w:numPr>
          <w:ilvl w:val="0"/>
          <w:numId w:val="2"/>
        </w:numPr>
        <w:pBdr>
          <w:top w:val="nil"/>
          <w:left w:val="nil"/>
          <w:bottom w:val="nil"/>
          <w:right w:val="nil"/>
          <w:between w:val="nil"/>
        </w:pBdr>
        <w:spacing w:before="120" w:after="120" w:line="240" w:lineRule="auto"/>
        <w:ind w:right="120"/>
        <w:jc w:val="both"/>
        <w:rPr>
          <w:b/>
          <w:sz w:val="24"/>
          <w:szCs w:val="24"/>
        </w:rPr>
      </w:pPr>
      <w:r w:rsidRPr="00DE6734">
        <w:rPr>
          <w:sz w:val="24"/>
          <w:szCs w:val="24"/>
        </w:rPr>
        <w:t>pessoas indígenas;</w:t>
      </w:r>
    </w:p>
    <w:p w14:paraId="01D35F37" w14:textId="77777777" w:rsidR="006662AA" w:rsidRPr="00DE6734" w:rsidRDefault="006662AA" w:rsidP="006662AA">
      <w:pPr>
        <w:numPr>
          <w:ilvl w:val="0"/>
          <w:numId w:val="2"/>
        </w:numPr>
        <w:pBdr>
          <w:top w:val="nil"/>
          <w:left w:val="nil"/>
          <w:bottom w:val="nil"/>
          <w:right w:val="nil"/>
          <w:between w:val="nil"/>
        </w:pBdr>
        <w:spacing w:before="120" w:after="120" w:line="240" w:lineRule="auto"/>
        <w:ind w:right="120"/>
        <w:jc w:val="both"/>
        <w:rPr>
          <w:sz w:val="24"/>
          <w:szCs w:val="24"/>
        </w:rPr>
      </w:pPr>
      <w:r w:rsidRPr="00DE6734">
        <w:rPr>
          <w:sz w:val="24"/>
          <w:szCs w:val="24"/>
        </w:rPr>
        <w:t>pessoas com deficiência.</w:t>
      </w:r>
    </w:p>
    <w:p w14:paraId="24F87ECC"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A quantidade de cotas destinadas a cada categoria do edital está descrita no Anexo I.</w:t>
      </w:r>
    </w:p>
    <w:p w14:paraId="6C252C54" w14:textId="569B9077" w:rsidR="006662AA" w:rsidRPr="00DE6734" w:rsidRDefault="00886786" w:rsidP="006662AA">
      <w:pPr>
        <w:pBdr>
          <w:top w:val="nil"/>
          <w:left w:val="nil"/>
          <w:bottom w:val="nil"/>
          <w:right w:val="nil"/>
          <w:between w:val="nil"/>
        </w:pBdr>
        <w:spacing w:before="120" w:after="120" w:line="240" w:lineRule="auto"/>
        <w:ind w:right="120"/>
        <w:jc w:val="both"/>
        <w:rPr>
          <w:sz w:val="24"/>
          <w:szCs w:val="24"/>
        </w:rPr>
      </w:pPr>
      <w:r w:rsidRPr="00DE6734">
        <w:rPr>
          <w:b/>
          <w:bCs/>
          <w:sz w:val="24"/>
          <w:szCs w:val="24"/>
        </w:rPr>
        <w:t xml:space="preserve">ATENÇÃO!!! </w:t>
      </w:r>
      <w:r w:rsidR="006662AA" w:rsidRPr="00DE6734">
        <w:rPr>
          <w:sz w:val="24"/>
          <w:szCs w:val="24"/>
        </w:rPr>
        <w:t>Para concorrer às cotas, os agentes culturais deverão preencher uma autodeclaração.</w:t>
      </w:r>
    </w:p>
    <w:p w14:paraId="692289A6"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A autodeclaração pode ser apresentada por escrito, em áudio, em vídeos ou em outros formatos acessíveis.</w:t>
      </w:r>
    </w:p>
    <w:p w14:paraId="4C90EFA6" w14:textId="0BEB229D" w:rsidR="00E504F9" w:rsidRPr="00DE6734" w:rsidRDefault="00E504F9" w:rsidP="006662AA">
      <w:pPr>
        <w:pBdr>
          <w:top w:val="nil"/>
          <w:left w:val="nil"/>
          <w:bottom w:val="nil"/>
          <w:right w:val="nil"/>
          <w:between w:val="nil"/>
        </w:pBdr>
        <w:spacing w:before="120" w:after="120" w:line="240" w:lineRule="auto"/>
        <w:ind w:right="120"/>
        <w:jc w:val="both"/>
        <w:rPr>
          <w:b/>
          <w:bCs/>
          <w:sz w:val="24"/>
          <w:szCs w:val="24"/>
        </w:rPr>
      </w:pPr>
      <w:r w:rsidRPr="00DE6734">
        <w:rPr>
          <w:b/>
          <w:bCs/>
          <w:sz w:val="24"/>
          <w:szCs w:val="24"/>
        </w:rPr>
        <w:t>ATENÇÃO!!! Este Edital conta com a implementação de ações afirmativas através de BONIFICAÇÕES.</w:t>
      </w:r>
    </w:p>
    <w:p w14:paraId="362EB36A" w14:textId="77777777" w:rsidR="006662AA" w:rsidRPr="00DE6734" w:rsidRDefault="006662AA" w:rsidP="006662AA">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Concorrência concomitante</w:t>
      </w:r>
    </w:p>
    <w:p w14:paraId="38A5CC30" w14:textId="77777777" w:rsidR="006662AA" w:rsidRPr="00DE6734" w:rsidRDefault="006662AA" w:rsidP="006662AA">
      <w:pPr>
        <w:pBdr>
          <w:top w:val="nil"/>
          <w:left w:val="nil"/>
          <w:bottom w:val="nil"/>
          <w:right w:val="nil"/>
          <w:between w:val="nil"/>
        </w:pBdr>
        <w:spacing w:before="120" w:after="120" w:line="240" w:lineRule="auto"/>
        <w:ind w:right="120"/>
        <w:jc w:val="both"/>
        <w:rPr>
          <w:b/>
          <w:sz w:val="24"/>
          <w:szCs w:val="24"/>
        </w:rPr>
      </w:pPr>
      <w:r w:rsidRPr="00DE6734">
        <w:rPr>
          <w:sz w:val="24"/>
          <w:szCs w:val="24"/>
        </w:rPr>
        <w:t xml:space="preserve">Os agentes culturais que optarem por concorrer às cotas concorrerão concomitantemente às vagas destinadas à ampla concorrência, ou seja concorrerão ao mesmo tempo nas vagas da ampla concorrência e nas vagas reservadas às cotas, podendo ser selecionado de acordo com a sua nota ou classificação no processo seleção. </w:t>
      </w:r>
    </w:p>
    <w:p w14:paraId="4B972FBE" w14:textId="77777777" w:rsidR="006662AA" w:rsidRPr="00DE6734" w:rsidRDefault="006662AA" w:rsidP="006662AA">
      <w:pPr>
        <w:pBdr>
          <w:top w:val="nil"/>
          <w:left w:val="nil"/>
          <w:bottom w:val="nil"/>
          <w:right w:val="nil"/>
          <w:between w:val="nil"/>
        </w:pBdr>
        <w:spacing w:before="120" w:after="120" w:line="240" w:lineRule="auto"/>
        <w:ind w:right="120"/>
        <w:jc w:val="both"/>
        <w:rPr>
          <w:b/>
          <w:sz w:val="24"/>
          <w:szCs w:val="24"/>
        </w:rPr>
      </w:pPr>
      <w:r w:rsidRPr="00DE6734">
        <w:rPr>
          <w:sz w:val="24"/>
          <w:szCs w:val="24"/>
        </w:rPr>
        <w:t>Os agentes culturais optantes por concorrer às cotas que atingirem nota suficiente para se classificar no número de vagas oferecidas para ampla concorrência não ocuparão as vagas destinadas para o preenchimento das cotas, ou seja, serão selecionados nas vagas da ampla concorrência, ficando a vaga da cota para o próximo colocado optante pela cota.</w:t>
      </w:r>
    </w:p>
    <w:p w14:paraId="258F8C44" w14:textId="77777777" w:rsidR="006662AA" w:rsidRPr="00DE6734" w:rsidRDefault="006662AA" w:rsidP="006662AA">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Desistência do optante pela cota</w:t>
      </w:r>
    </w:p>
    <w:p w14:paraId="0F04DEE8"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Em caso de desistência de optantes aprovados nas cotas, a vaga não preenchida deverá ser ocupada por pessoa que concorreu às cotas de acordo com a ordem de classificação. </w:t>
      </w:r>
    </w:p>
    <w:p w14:paraId="0AFB7677" w14:textId="77777777" w:rsidR="006662AA" w:rsidRPr="00DE6734" w:rsidRDefault="006662AA" w:rsidP="006662AA">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lastRenderedPageBreak/>
        <w:t>Remanejamento das cotas</w:t>
      </w:r>
    </w:p>
    <w:p w14:paraId="6BFC5C10" w14:textId="77777777" w:rsidR="006662AA" w:rsidRPr="00DE6734" w:rsidRDefault="006662AA" w:rsidP="006662AA">
      <w:pPr>
        <w:pBdr>
          <w:top w:val="nil"/>
          <w:left w:val="nil"/>
          <w:bottom w:val="nil"/>
          <w:right w:val="nil"/>
          <w:between w:val="nil"/>
        </w:pBdr>
        <w:spacing w:before="120" w:after="120" w:line="240" w:lineRule="auto"/>
        <w:ind w:right="120"/>
        <w:jc w:val="both"/>
        <w:rPr>
          <w:b/>
          <w:sz w:val="24"/>
          <w:szCs w:val="24"/>
        </w:rPr>
      </w:pPr>
      <w:r w:rsidRPr="00DE6734">
        <w:rPr>
          <w:sz w:val="24"/>
          <w:szCs w:val="24"/>
        </w:rPr>
        <w:t>No caso de não existirem propostas aptas em número suficiente para o cumprimento de uma das categorias de cotas, o número de vagas restantes deverá ser destinado inicialmente para a outra categoria de cotas.</w:t>
      </w:r>
    </w:p>
    <w:p w14:paraId="4B64D1CA"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Caso não haja agentes culturais inscritos em outra categoria de cotas, as vagas não preenchidas deverão ser direcionadas para a ampla concorrência, sendo direcionadas para os demais candidatos aprovados, de acordo com a ordem de classificação.</w:t>
      </w:r>
    </w:p>
    <w:p w14:paraId="3AA56B76" w14:textId="0469322D" w:rsidR="00886786" w:rsidRPr="00DE6734" w:rsidRDefault="006662AA" w:rsidP="00886786">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 xml:space="preserve">Procedimentos complementares  </w:t>
      </w:r>
    </w:p>
    <w:p w14:paraId="20212F54" w14:textId="3D7B5933" w:rsidR="00886786" w:rsidRPr="00DE6734" w:rsidRDefault="00886786" w:rsidP="00886786">
      <w:pPr>
        <w:pBdr>
          <w:top w:val="nil"/>
          <w:left w:val="nil"/>
          <w:bottom w:val="nil"/>
          <w:right w:val="nil"/>
          <w:between w:val="nil"/>
        </w:pBdr>
        <w:spacing w:before="120" w:after="120"/>
        <w:ind w:right="120"/>
        <w:jc w:val="both"/>
        <w:rPr>
          <w:sz w:val="24"/>
          <w:szCs w:val="24"/>
        </w:rPr>
      </w:pPr>
      <w:r w:rsidRPr="00DE6734">
        <w:rPr>
          <w:sz w:val="24"/>
          <w:szCs w:val="24"/>
        </w:rPr>
        <w:t xml:space="preserve">Para fins de verificação da autodeclaração, </w:t>
      </w:r>
      <w:r w:rsidR="00561945" w:rsidRPr="00DE6734">
        <w:rPr>
          <w:sz w:val="24"/>
          <w:szCs w:val="24"/>
        </w:rPr>
        <w:t xml:space="preserve">caso seja necessário, </w:t>
      </w:r>
      <w:r w:rsidRPr="00DE6734">
        <w:rPr>
          <w:sz w:val="24"/>
          <w:szCs w:val="24"/>
        </w:rPr>
        <w:t>serão adotados os PROCEDIMENTOS COMPLEMENTARES DE VERIFICAÇÃO DA AUTODECLARAÇÃO CONFORME DISPÕE A IN 10/2023, A SABER:</w:t>
      </w:r>
    </w:p>
    <w:p w14:paraId="241C2B94" w14:textId="798B0534" w:rsidR="00886786" w:rsidRPr="00DE6734" w:rsidRDefault="00886786" w:rsidP="00886786">
      <w:pPr>
        <w:pBdr>
          <w:top w:val="nil"/>
          <w:left w:val="nil"/>
          <w:bottom w:val="nil"/>
          <w:right w:val="nil"/>
          <w:between w:val="nil"/>
        </w:pBdr>
        <w:shd w:val="clear" w:color="auto" w:fill="FFFFFF"/>
        <w:spacing w:after="300"/>
        <w:jc w:val="both"/>
        <w:rPr>
          <w:sz w:val="24"/>
          <w:szCs w:val="24"/>
        </w:rPr>
      </w:pPr>
      <w:r w:rsidRPr="00DE6734">
        <w:rPr>
          <w:sz w:val="24"/>
          <w:szCs w:val="24"/>
        </w:rPr>
        <w:t xml:space="preserve">I - </w:t>
      </w:r>
      <w:proofErr w:type="gramStart"/>
      <w:r w:rsidRPr="00DE6734">
        <w:rPr>
          <w:sz w:val="24"/>
          <w:szCs w:val="24"/>
        </w:rPr>
        <w:t>heteroidentificação</w:t>
      </w:r>
      <w:proofErr w:type="gramEnd"/>
      <w:r w:rsidRPr="00DE6734">
        <w:rPr>
          <w:sz w:val="24"/>
          <w:szCs w:val="24"/>
        </w:rPr>
        <w:t>: procedimento complementar à autodeclaração de pertencimento racial, para confirmação, por terceiros, da identificação como pessoa negra (preta ou parda) de acordo com seu fenótipo, isto é, conforme suas características físicas;</w:t>
      </w:r>
    </w:p>
    <w:p w14:paraId="10E94D2A" w14:textId="04D4B46E" w:rsidR="00886786" w:rsidRPr="00DE6734" w:rsidRDefault="00886786" w:rsidP="00886786">
      <w:pPr>
        <w:pBdr>
          <w:top w:val="nil"/>
          <w:left w:val="nil"/>
          <w:bottom w:val="nil"/>
          <w:right w:val="nil"/>
          <w:between w:val="nil"/>
        </w:pBdr>
        <w:shd w:val="clear" w:color="auto" w:fill="FFFFFF"/>
        <w:spacing w:after="300"/>
        <w:jc w:val="both"/>
        <w:rPr>
          <w:sz w:val="24"/>
          <w:szCs w:val="24"/>
        </w:rPr>
      </w:pPr>
      <w:r w:rsidRPr="00DE6734">
        <w:rPr>
          <w:sz w:val="24"/>
          <w:szCs w:val="24"/>
        </w:rPr>
        <w:t>II Solicitação de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14:paraId="68A9240F" w14:textId="7974CB33" w:rsidR="00886786" w:rsidRPr="00DE6734" w:rsidRDefault="00886786" w:rsidP="00886786">
      <w:pPr>
        <w:pBdr>
          <w:top w:val="nil"/>
          <w:left w:val="nil"/>
          <w:bottom w:val="nil"/>
          <w:right w:val="nil"/>
          <w:between w:val="nil"/>
        </w:pBdr>
        <w:shd w:val="clear" w:color="auto" w:fill="FFFFFF"/>
        <w:spacing w:after="300"/>
        <w:jc w:val="both"/>
        <w:rPr>
          <w:sz w:val="24"/>
          <w:szCs w:val="24"/>
        </w:rPr>
      </w:pPr>
      <w:r w:rsidRPr="00DE6734">
        <w:rPr>
          <w:sz w:val="24"/>
          <w:szCs w:val="24"/>
        </w:rPr>
        <w:t xml:space="preserve">III - procedimento de avaliação biopsicossocial realizada nos termos do § 1º do art. 2º da Lei nº 13.146, de 2015, solicitação de documentos como laudo médico, </w:t>
      </w:r>
      <w:r w:rsidR="001B2A27" w:rsidRPr="00DE6734">
        <w:rPr>
          <w:sz w:val="24"/>
          <w:szCs w:val="24"/>
        </w:rPr>
        <w:t>certificado</w:t>
      </w:r>
      <w:r w:rsidRPr="00DE6734">
        <w:rPr>
          <w:sz w:val="24"/>
          <w:szCs w:val="24"/>
        </w:rPr>
        <w:t xml:space="preserve"> da Pessoa com Deficiência ou comprovante de recebimento de Benefício de Prestação Continuada à Pessoa com Deficiência;</w:t>
      </w:r>
    </w:p>
    <w:p w14:paraId="2969BADE" w14:textId="273A102B" w:rsidR="00886786" w:rsidRPr="00DE6734" w:rsidRDefault="00886786" w:rsidP="00E504F9">
      <w:pPr>
        <w:pBdr>
          <w:top w:val="nil"/>
          <w:left w:val="nil"/>
          <w:bottom w:val="nil"/>
          <w:right w:val="nil"/>
          <w:between w:val="nil"/>
        </w:pBdr>
        <w:shd w:val="clear" w:color="auto" w:fill="FFFFFF"/>
        <w:spacing w:after="0" w:line="240" w:lineRule="auto"/>
        <w:jc w:val="both"/>
        <w:rPr>
          <w:sz w:val="24"/>
          <w:szCs w:val="24"/>
        </w:rPr>
      </w:pPr>
      <w:r w:rsidRPr="00DE6734">
        <w:rPr>
          <w:sz w:val="24"/>
          <w:szCs w:val="24"/>
        </w:rPr>
        <w:t xml:space="preserve">IV - </w:t>
      </w:r>
      <w:proofErr w:type="gramStart"/>
      <w:r w:rsidRPr="00DE6734">
        <w:rPr>
          <w:sz w:val="24"/>
          <w:szCs w:val="24"/>
        </w:rPr>
        <w:t>outras</w:t>
      </w:r>
      <w:proofErr w:type="gramEnd"/>
      <w:r w:rsidRPr="00DE6734">
        <w:rPr>
          <w:sz w:val="24"/>
          <w:szCs w:val="24"/>
        </w:rPr>
        <w:t xml:space="preserve"> estratégias com vistas a garantir que as cotas sejam destinadas a pessoas negras, indígenas ou com deficiência.</w:t>
      </w:r>
    </w:p>
    <w:p w14:paraId="12B723E6" w14:textId="77777777" w:rsidR="00E504F9" w:rsidRPr="00DE6734" w:rsidRDefault="00E504F9" w:rsidP="00E504F9">
      <w:pPr>
        <w:pBdr>
          <w:top w:val="nil"/>
          <w:left w:val="nil"/>
          <w:bottom w:val="nil"/>
          <w:right w:val="nil"/>
          <w:between w:val="nil"/>
        </w:pBdr>
        <w:shd w:val="clear" w:color="auto" w:fill="FFFFFF"/>
        <w:spacing w:after="0" w:line="240" w:lineRule="auto"/>
        <w:jc w:val="both"/>
        <w:rPr>
          <w:sz w:val="24"/>
          <w:szCs w:val="24"/>
        </w:rPr>
      </w:pPr>
    </w:p>
    <w:p w14:paraId="6E6F2A53" w14:textId="72DDEF46" w:rsidR="00280F69" w:rsidRPr="00DE6734" w:rsidRDefault="006662AA" w:rsidP="00422AA6">
      <w:pPr>
        <w:numPr>
          <w:ilvl w:val="1"/>
          <w:numId w:val="1"/>
        </w:numPr>
        <w:pBdr>
          <w:top w:val="nil"/>
          <w:left w:val="nil"/>
          <w:bottom w:val="nil"/>
          <w:right w:val="nil"/>
          <w:between w:val="nil"/>
        </w:pBdr>
        <w:spacing w:after="0" w:line="240" w:lineRule="auto"/>
        <w:ind w:right="120"/>
        <w:jc w:val="both"/>
        <w:rPr>
          <w:b/>
          <w:sz w:val="24"/>
          <w:szCs w:val="24"/>
        </w:rPr>
      </w:pPr>
      <w:r w:rsidRPr="00DE6734">
        <w:rPr>
          <w:b/>
          <w:sz w:val="24"/>
          <w:szCs w:val="24"/>
        </w:rPr>
        <w:t>Aplicação das cotas para pessoa</w:t>
      </w:r>
      <w:r w:rsidR="00280F69" w:rsidRPr="00DE6734">
        <w:rPr>
          <w:b/>
          <w:sz w:val="24"/>
          <w:szCs w:val="24"/>
        </w:rPr>
        <w:t xml:space="preserve"> Física</w:t>
      </w:r>
      <w:r w:rsidRPr="00DE6734">
        <w:rPr>
          <w:b/>
          <w:sz w:val="24"/>
          <w:szCs w:val="24"/>
        </w:rPr>
        <w:t xml:space="preserve"> e coletivos</w:t>
      </w:r>
    </w:p>
    <w:p w14:paraId="5B07B563" w14:textId="59A7CBF8" w:rsidR="00280F69" w:rsidRPr="00DE6734" w:rsidRDefault="00561945"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C</w:t>
      </w:r>
      <w:r w:rsidR="006662AA" w:rsidRPr="00DE6734">
        <w:rPr>
          <w:sz w:val="24"/>
          <w:szCs w:val="24"/>
        </w:rPr>
        <w:t>oletivos sem CNPJ podem concorrer às cotas, desde que preencham algum dos requisitos abaixo:</w:t>
      </w:r>
    </w:p>
    <w:p w14:paraId="1611705D" w14:textId="644EB883"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I </w:t>
      </w:r>
      <w:proofErr w:type="gramStart"/>
      <w:r w:rsidRPr="00DE6734">
        <w:rPr>
          <w:sz w:val="24"/>
          <w:szCs w:val="24"/>
        </w:rPr>
        <w:t xml:space="preserve">-  </w:t>
      </w:r>
      <w:r w:rsidR="00280F69" w:rsidRPr="00DE6734">
        <w:rPr>
          <w:sz w:val="24"/>
          <w:szCs w:val="24"/>
        </w:rPr>
        <w:t>G</w:t>
      </w:r>
      <w:r w:rsidRPr="00DE6734">
        <w:rPr>
          <w:sz w:val="24"/>
          <w:szCs w:val="24"/>
        </w:rPr>
        <w:t>rupos</w:t>
      </w:r>
      <w:proofErr w:type="gramEnd"/>
      <w:r w:rsidRPr="00DE6734">
        <w:rPr>
          <w:sz w:val="24"/>
          <w:szCs w:val="24"/>
        </w:rPr>
        <w:t xml:space="preserve"> e coletivos sem CNPJ que possuam pessoas negras, indígenas ou com deficiência em posições de liderança no projeto cultural;</w:t>
      </w:r>
    </w:p>
    <w:p w14:paraId="3610500A" w14:textId="4EF2A7F0"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II - </w:t>
      </w:r>
      <w:r w:rsidR="00280F69" w:rsidRPr="00DE6734">
        <w:rPr>
          <w:sz w:val="24"/>
          <w:szCs w:val="24"/>
        </w:rPr>
        <w:t>C</w:t>
      </w:r>
      <w:r w:rsidRPr="00DE6734">
        <w:rPr>
          <w:sz w:val="24"/>
          <w:szCs w:val="24"/>
        </w:rPr>
        <w:t>oletivos sem CNPJ que possuam equipe do projeto cultural majoritariamente composta por pessoas negras, indígenas ou com deficiência</w:t>
      </w:r>
      <w:r w:rsidR="00AE0C35" w:rsidRPr="00DE6734">
        <w:rPr>
          <w:sz w:val="24"/>
          <w:szCs w:val="24"/>
        </w:rPr>
        <w:t>.</w:t>
      </w:r>
    </w:p>
    <w:p w14:paraId="08175AE3" w14:textId="77777777" w:rsidR="00AE0C35" w:rsidRPr="00DE6734" w:rsidRDefault="00AE0C35" w:rsidP="006662AA">
      <w:pPr>
        <w:pBdr>
          <w:top w:val="nil"/>
          <w:left w:val="nil"/>
          <w:bottom w:val="nil"/>
          <w:right w:val="nil"/>
          <w:between w:val="nil"/>
        </w:pBdr>
        <w:spacing w:before="120" w:after="120" w:line="240" w:lineRule="auto"/>
        <w:ind w:right="120"/>
        <w:jc w:val="both"/>
        <w:rPr>
          <w:b/>
          <w:bCs/>
          <w:sz w:val="24"/>
          <w:szCs w:val="24"/>
        </w:rPr>
      </w:pPr>
    </w:p>
    <w:p w14:paraId="0B746C37" w14:textId="1EBB0723" w:rsidR="00AE0C35" w:rsidRPr="00DE6734" w:rsidRDefault="00AE0C35" w:rsidP="006662AA">
      <w:pPr>
        <w:pBdr>
          <w:top w:val="nil"/>
          <w:left w:val="nil"/>
          <w:bottom w:val="nil"/>
          <w:right w:val="nil"/>
          <w:between w:val="nil"/>
        </w:pBdr>
        <w:spacing w:before="120" w:after="120" w:line="240" w:lineRule="auto"/>
        <w:ind w:right="120"/>
        <w:jc w:val="both"/>
        <w:rPr>
          <w:b/>
          <w:bCs/>
          <w:sz w:val="24"/>
          <w:szCs w:val="24"/>
        </w:rPr>
      </w:pPr>
      <w:r w:rsidRPr="00DE6734">
        <w:rPr>
          <w:b/>
          <w:bCs/>
          <w:sz w:val="24"/>
          <w:szCs w:val="24"/>
        </w:rPr>
        <w:t xml:space="preserve">ATENÇÃO!!! </w:t>
      </w:r>
      <w:r w:rsidR="006662AA" w:rsidRPr="00DE6734">
        <w:rPr>
          <w:sz w:val="24"/>
          <w:szCs w:val="24"/>
        </w:rPr>
        <w:t>As pessoas físicas que compõem a pessoa jurídica ou o coletivo sem CNPJ devem preencher uma autodeclaração, conforme modelos do Anexo VIII e Anexo IX</w:t>
      </w:r>
      <w:r w:rsidRPr="00DE6734">
        <w:rPr>
          <w:sz w:val="24"/>
          <w:szCs w:val="24"/>
        </w:rPr>
        <w:t>;</w:t>
      </w:r>
    </w:p>
    <w:p w14:paraId="7A723A71" w14:textId="0513D615" w:rsidR="00AE0C35" w:rsidRPr="00DE6734" w:rsidRDefault="00AE0C35" w:rsidP="00021541">
      <w:pPr>
        <w:pBdr>
          <w:top w:val="nil"/>
          <w:left w:val="nil"/>
          <w:bottom w:val="nil"/>
          <w:right w:val="nil"/>
          <w:between w:val="nil"/>
        </w:pBdr>
        <w:spacing w:before="120" w:after="120" w:line="240" w:lineRule="auto"/>
        <w:ind w:right="120"/>
        <w:jc w:val="both"/>
        <w:rPr>
          <w:b/>
          <w:sz w:val="24"/>
          <w:szCs w:val="24"/>
        </w:rPr>
      </w:pPr>
      <w:r w:rsidRPr="00DE6734">
        <w:rPr>
          <w:b/>
          <w:bCs/>
          <w:sz w:val="24"/>
          <w:szCs w:val="24"/>
        </w:rPr>
        <w:t>ATENÇÃO!!!</w:t>
      </w:r>
      <w:r w:rsidRPr="00DE6734">
        <w:rPr>
          <w:sz w:val="24"/>
          <w:szCs w:val="24"/>
        </w:rPr>
        <w:t xml:space="preserve"> as pessoas físicas que compõem a Pessoa Jurídica ou Coletivo, caso necessário, devem realizar os </w:t>
      </w:r>
      <w:r w:rsidRPr="00DE6734">
        <w:rPr>
          <w:b/>
          <w:sz w:val="24"/>
          <w:szCs w:val="24"/>
        </w:rPr>
        <w:t xml:space="preserve">procedimentos complementares.  </w:t>
      </w:r>
    </w:p>
    <w:p w14:paraId="58FB010E"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p>
    <w:p w14:paraId="30645326" w14:textId="0A343816" w:rsidR="006662AA" w:rsidRPr="00DE6734" w:rsidRDefault="006662AA" w:rsidP="00021541">
      <w:pPr>
        <w:pStyle w:val="PargrafodaLista"/>
        <w:numPr>
          <w:ilvl w:val="0"/>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COMO ELABORAR O PROJETO (PLANO DE TRABALHO) </w:t>
      </w:r>
    </w:p>
    <w:p w14:paraId="13D6A336"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lastRenderedPageBreak/>
        <w:t>Preenchimento do modelo</w:t>
      </w:r>
    </w:p>
    <w:p w14:paraId="2C401042" w14:textId="2EF32C6B"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O agente cultural deve preencher </w:t>
      </w:r>
      <w:r w:rsidRPr="00DE6734">
        <w:rPr>
          <w:b/>
          <w:bCs/>
          <w:sz w:val="24"/>
          <w:szCs w:val="24"/>
        </w:rPr>
        <w:t xml:space="preserve">o Anexo II - </w:t>
      </w:r>
      <w:r w:rsidR="00AE0C35" w:rsidRPr="00DE6734">
        <w:rPr>
          <w:b/>
          <w:bCs/>
          <w:sz w:val="24"/>
          <w:szCs w:val="24"/>
        </w:rPr>
        <w:t>Formulário</w:t>
      </w:r>
      <w:r w:rsidRPr="00DE6734">
        <w:rPr>
          <w:b/>
          <w:bCs/>
          <w:sz w:val="24"/>
          <w:szCs w:val="24"/>
        </w:rPr>
        <w:t xml:space="preserve"> de </w:t>
      </w:r>
      <w:r w:rsidR="00AE0C35" w:rsidRPr="00DE6734">
        <w:rPr>
          <w:b/>
          <w:bCs/>
          <w:sz w:val="24"/>
          <w:szCs w:val="24"/>
        </w:rPr>
        <w:t>Inscrição</w:t>
      </w:r>
      <w:r w:rsidRPr="00DE6734">
        <w:rPr>
          <w:sz w:val="24"/>
          <w:szCs w:val="24"/>
        </w:rPr>
        <w:t xml:space="preserve">, documento que contém a ficha de inscrição, e </w:t>
      </w:r>
      <w:r w:rsidRPr="00DE6734">
        <w:rPr>
          <w:b/>
          <w:bCs/>
          <w:sz w:val="24"/>
          <w:szCs w:val="24"/>
        </w:rPr>
        <w:t>o Anexo III - Plano de Trabalho</w:t>
      </w:r>
      <w:r w:rsidRPr="00DE6734">
        <w:rPr>
          <w:sz w:val="24"/>
          <w:szCs w:val="24"/>
        </w:rPr>
        <w:t>, documento que contém a descrição do projeto e a planilha orçamentária.</w:t>
      </w:r>
    </w:p>
    <w:p w14:paraId="30BC6BF3" w14:textId="0E4A86E6"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O agente cultural será o único responsável pela veracidade do projeto e documentos encaminhados, isentando o </w:t>
      </w:r>
      <w:r w:rsidR="00AE0C35" w:rsidRPr="00DE6734">
        <w:rPr>
          <w:b/>
          <w:bCs/>
          <w:sz w:val="24"/>
          <w:szCs w:val="24"/>
        </w:rPr>
        <w:t>MUNICÍPIO DE VÁRZEA ALEGRE e a SECRETARIA MUNICIPAL DE CULTURA</w:t>
      </w:r>
      <w:r w:rsidRPr="00DE6734">
        <w:rPr>
          <w:sz w:val="24"/>
          <w:szCs w:val="24"/>
        </w:rPr>
        <w:t xml:space="preserve"> de qualquer responsabilidade civil ou penal. </w:t>
      </w:r>
    </w:p>
    <w:p w14:paraId="7E2F3C63"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Previsão de execução do projeto</w:t>
      </w:r>
    </w:p>
    <w:p w14:paraId="752CAD07" w14:textId="1172BF6D" w:rsidR="006662AA" w:rsidRPr="00DE6734" w:rsidRDefault="006662AA" w:rsidP="006662AA">
      <w:pPr>
        <w:pBdr>
          <w:top w:val="nil"/>
          <w:left w:val="nil"/>
          <w:bottom w:val="nil"/>
          <w:right w:val="nil"/>
          <w:between w:val="nil"/>
        </w:pBdr>
        <w:spacing w:before="120" w:after="120" w:line="240" w:lineRule="auto"/>
        <w:ind w:right="120"/>
        <w:jc w:val="both"/>
        <w:rPr>
          <w:b/>
          <w:bCs/>
          <w:sz w:val="24"/>
          <w:szCs w:val="24"/>
        </w:rPr>
      </w:pPr>
      <w:r w:rsidRPr="00DE6734">
        <w:rPr>
          <w:sz w:val="24"/>
          <w:szCs w:val="24"/>
        </w:rPr>
        <w:t xml:space="preserve">Os projetos apresentados deverão ser executados </w:t>
      </w:r>
      <w:r w:rsidR="00AE0C35" w:rsidRPr="00DE6734">
        <w:rPr>
          <w:sz w:val="24"/>
          <w:szCs w:val="24"/>
        </w:rPr>
        <w:t xml:space="preserve">até </w:t>
      </w:r>
      <w:r w:rsidR="00561945" w:rsidRPr="00DE6734">
        <w:rPr>
          <w:b/>
          <w:bCs/>
          <w:sz w:val="24"/>
          <w:szCs w:val="24"/>
        </w:rPr>
        <w:t>30</w:t>
      </w:r>
      <w:r w:rsidR="00AE0C35" w:rsidRPr="00DE6734">
        <w:rPr>
          <w:b/>
          <w:bCs/>
          <w:sz w:val="24"/>
          <w:szCs w:val="24"/>
        </w:rPr>
        <w:t xml:space="preserve"> (</w:t>
      </w:r>
      <w:r w:rsidR="00561945" w:rsidRPr="00DE6734">
        <w:rPr>
          <w:b/>
          <w:bCs/>
          <w:sz w:val="24"/>
          <w:szCs w:val="24"/>
        </w:rPr>
        <w:t>trinta</w:t>
      </w:r>
      <w:r w:rsidR="00AE0C35" w:rsidRPr="00DE6734">
        <w:rPr>
          <w:b/>
          <w:bCs/>
          <w:sz w:val="24"/>
          <w:szCs w:val="24"/>
        </w:rPr>
        <w:t xml:space="preserve">) de </w:t>
      </w:r>
      <w:r w:rsidR="00561945" w:rsidRPr="00DE6734">
        <w:rPr>
          <w:b/>
          <w:bCs/>
          <w:sz w:val="24"/>
          <w:szCs w:val="24"/>
        </w:rPr>
        <w:t>dezembro</w:t>
      </w:r>
      <w:r w:rsidR="00AE0C35" w:rsidRPr="00DE6734">
        <w:rPr>
          <w:b/>
          <w:bCs/>
          <w:sz w:val="24"/>
          <w:szCs w:val="24"/>
        </w:rPr>
        <w:t xml:space="preserve"> de 202</w:t>
      </w:r>
      <w:r w:rsidR="00561945" w:rsidRPr="00DE6734">
        <w:rPr>
          <w:b/>
          <w:bCs/>
          <w:sz w:val="24"/>
          <w:szCs w:val="24"/>
        </w:rPr>
        <w:t>6</w:t>
      </w:r>
      <w:r w:rsidR="00AE0C35" w:rsidRPr="00DE6734">
        <w:rPr>
          <w:b/>
          <w:bCs/>
          <w:sz w:val="24"/>
          <w:szCs w:val="24"/>
        </w:rPr>
        <w:t>.</w:t>
      </w:r>
    </w:p>
    <w:p w14:paraId="149099DC"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Custos do projeto</w:t>
      </w:r>
    </w:p>
    <w:p w14:paraId="0A6B4BB7"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O agente cultural deve preencher a </w:t>
      </w:r>
      <w:r w:rsidRPr="00DE6734">
        <w:rPr>
          <w:b/>
          <w:bCs/>
          <w:sz w:val="24"/>
          <w:szCs w:val="24"/>
        </w:rPr>
        <w:t>planilha orçamentária</w:t>
      </w:r>
      <w:r w:rsidRPr="00DE6734">
        <w:rPr>
          <w:sz w:val="24"/>
          <w:szCs w:val="24"/>
        </w:rPr>
        <w:t xml:space="preserve"> constante </w:t>
      </w:r>
      <w:r w:rsidRPr="00DE6734">
        <w:rPr>
          <w:b/>
          <w:bCs/>
          <w:sz w:val="24"/>
          <w:szCs w:val="24"/>
        </w:rPr>
        <w:t>no Anexo III</w:t>
      </w:r>
      <w:r w:rsidRPr="00DE6734">
        <w:rPr>
          <w:sz w:val="24"/>
          <w:szCs w:val="24"/>
        </w:rPr>
        <w:t xml:space="preserve"> indicando os custos do projeto, por categoria, acompanhado dos valores condizentes com as práticas de mercado. O agente cultural pode informar qual a referência de preço utilizada, de acordo com as características e realidades do projeto.</w:t>
      </w:r>
    </w:p>
    <w:p w14:paraId="51446733"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b/>
          <w:sz w:val="24"/>
          <w:szCs w:val="24"/>
        </w:rPr>
        <w:t>Atenção!</w:t>
      </w:r>
      <w:r w:rsidRPr="00DE6734">
        <w:rPr>
          <w:sz w:val="24"/>
          <w:szCs w:val="24"/>
        </w:rPr>
        <w:t xml:space="preserve"> O projeto poderá apresentar valores divergentes das práticas de mercado convencionais na hipótese de haver significativa excepcionalidade no contexto de sua implementação, consideradas variáveis territoriais e geográficas e situações específicas, como a de povos indígenas, ribeirinhos, atingidos por barragens e comunidades quilombolas e tradicionais.</w:t>
      </w:r>
    </w:p>
    <w:p w14:paraId="4837E073"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b/>
          <w:sz w:val="24"/>
          <w:szCs w:val="24"/>
        </w:rPr>
        <w:t>Atenção!</w:t>
      </w:r>
      <w:r w:rsidRPr="00DE6734">
        <w:rPr>
          <w:sz w:val="24"/>
          <w:szCs w:val="24"/>
        </w:rPr>
        <w:t xml:space="preserve"> O valor solicitado não poderá ser superior ao valor máximo destinado a cada projeto, </w:t>
      </w:r>
      <w:r w:rsidRPr="00DE6734">
        <w:rPr>
          <w:b/>
          <w:bCs/>
          <w:sz w:val="24"/>
          <w:szCs w:val="24"/>
        </w:rPr>
        <w:t>conforme Anexo I do presente edital</w:t>
      </w:r>
      <w:r w:rsidRPr="00DE6734">
        <w:rPr>
          <w:sz w:val="24"/>
          <w:szCs w:val="24"/>
        </w:rPr>
        <w:t>.</w:t>
      </w:r>
    </w:p>
    <w:p w14:paraId="22AA7C36" w14:textId="1BFC557F"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b/>
          <w:sz w:val="24"/>
          <w:szCs w:val="24"/>
        </w:rPr>
        <w:t>Atenção!</w:t>
      </w:r>
      <w:r w:rsidRPr="00DE6734">
        <w:rPr>
          <w:rFonts w:eastAsia="Times New Roman"/>
          <w:sz w:val="24"/>
          <w:szCs w:val="24"/>
        </w:rPr>
        <w:t xml:space="preserve"> </w:t>
      </w:r>
      <w:r w:rsidRPr="00DE6734">
        <w:rPr>
          <w:sz w:val="24"/>
          <w:szCs w:val="24"/>
        </w:rPr>
        <w:t>O apoio concedido por meio deste Edital poderá ser acumulado com recursos captados por meio de leis de incentivo fiscal, patrocínio direto privado, e outros programas e/ou apoios federais, estaduais e municipais, vedada a duplicidade ou a sobreposição de fontes de recursos no custeio de um mesmo item de despesa.</w:t>
      </w:r>
    </w:p>
    <w:p w14:paraId="016BF4B2"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b/>
          <w:sz w:val="24"/>
          <w:szCs w:val="24"/>
        </w:rPr>
        <w:t>Atenção!</w:t>
      </w:r>
      <w:r w:rsidRPr="00DE6734">
        <w:rPr>
          <w:sz w:val="24"/>
          <w:szCs w:val="24"/>
        </w:rPr>
        <w:t xml:space="preserve"> Em caso de cobrança de ingresso ou venda de produtos, os recursos provenientes deverão ser revertidos ao próprio projeto, devendo ser apresentada na planilha orçamentária a previsão de arrecadação, juntamente com a relação de quais itens serão custeados com esse recurso.</w:t>
      </w:r>
    </w:p>
    <w:p w14:paraId="2ADA8988"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 xml:space="preserve">Recursos de acessibilidade </w:t>
      </w:r>
    </w:p>
    <w:p w14:paraId="1CDAFAAA" w14:textId="394656C2"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Os projetos devem contar com medidas de acessibilidade física, atitudinal e comunicacional compatíveis com as suas </w:t>
      </w:r>
      <w:r w:rsidR="00A60A3C" w:rsidRPr="00DE6734">
        <w:rPr>
          <w:sz w:val="24"/>
          <w:szCs w:val="24"/>
        </w:rPr>
        <w:t>características</w:t>
      </w:r>
      <w:r w:rsidRPr="00DE6734">
        <w:rPr>
          <w:sz w:val="24"/>
          <w:szCs w:val="24"/>
        </w:rPr>
        <w:t>, nos termos do disposto na </w:t>
      </w:r>
      <w:hyperlink r:id="rId16">
        <w:r w:rsidRPr="00DE6734">
          <w:rPr>
            <w:sz w:val="24"/>
            <w:szCs w:val="24"/>
            <w:u w:val="single"/>
          </w:rPr>
          <w:t>Lei nº 13.146, de 6 de julho de 2015</w:t>
        </w:r>
      </w:hyperlink>
      <w:r w:rsidRPr="00DE6734">
        <w:rPr>
          <w:sz w:val="24"/>
          <w:szCs w:val="24"/>
        </w:rPr>
        <w:t> (Lei Brasileira de Inclusão da Pessoa com Deficiência).</w:t>
      </w:r>
    </w:p>
    <w:p w14:paraId="17CF1C32"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São medidas de acessibilidade:</w:t>
      </w:r>
    </w:p>
    <w:p w14:paraId="7F79707B"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I - </w:t>
      </w:r>
      <w:proofErr w:type="gramStart"/>
      <w:r w:rsidRPr="00DE6734">
        <w:rPr>
          <w:b/>
          <w:bCs/>
          <w:sz w:val="24"/>
          <w:szCs w:val="24"/>
        </w:rPr>
        <w:t>no</w:t>
      </w:r>
      <w:proofErr w:type="gramEnd"/>
      <w:r w:rsidRPr="00DE6734">
        <w:rPr>
          <w:b/>
          <w:bCs/>
          <w:sz w:val="24"/>
          <w:szCs w:val="24"/>
        </w:rPr>
        <w:t xml:space="preserve"> aspecto arquitetônico</w:t>
      </w:r>
      <w:r w:rsidRPr="00DE6734">
        <w:rPr>
          <w:sz w:val="24"/>
          <w:szCs w:val="24"/>
        </w:rPr>
        <w:t>, recursos de acessibilidade para permitir o acesso de pessoas com mobilidade reduzida ou idosas aos locais onde se realizam as atividades culturais e a espaços acessórios, como banheiros, áreas de alimentação e circulação;</w:t>
      </w:r>
    </w:p>
    <w:p w14:paraId="70DD1DB9"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II - </w:t>
      </w:r>
      <w:proofErr w:type="gramStart"/>
      <w:r w:rsidRPr="00DE6734">
        <w:rPr>
          <w:b/>
          <w:bCs/>
          <w:sz w:val="24"/>
          <w:szCs w:val="24"/>
        </w:rPr>
        <w:t>no</w:t>
      </w:r>
      <w:proofErr w:type="gramEnd"/>
      <w:r w:rsidRPr="00DE6734">
        <w:rPr>
          <w:b/>
          <w:bCs/>
          <w:sz w:val="24"/>
          <w:szCs w:val="24"/>
        </w:rPr>
        <w:t xml:space="preserve"> aspecto comunicacional</w:t>
      </w:r>
      <w:r w:rsidRPr="00DE6734">
        <w:rPr>
          <w:sz w:val="24"/>
          <w:szCs w:val="24"/>
        </w:rPr>
        <w:t>, recursos de acessibilidade para permitir o acesso de pessoas com deficiência intelectual, auditiva ou visual ao conteúdo dos produtos culturais gerados pelo projeto, pela iniciativa ou pelo espaço; e</w:t>
      </w:r>
    </w:p>
    <w:p w14:paraId="6DCA2E2D"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III - </w:t>
      </w:r>
      <w:r w:rsidRPr="00DE6734">
        <w:rPr>
          <w:b/>
          <w:bCs/>
          <w:sz w:val="24"/>
          <w:szCs w:val="24"/>
        </w:rPr>
        <w:t>no aspecto atitudinal</w:t>
      </w:r>
      <w:r w:rsidRPr="00DE6734">
        <w:rPr>
          <w:sz w:val="24"/>
          <w:szCs w:val="24"/>
        </w:rPr>
        <w:t xml:space="preserve">, a contratação de colaboradores sensibilizados e capacitados para o atendimento de visitantes e usuários com diferentes deficiências e para o desenvolvimento </w:t>
      </w:r>
      <w:r w:rsidRPr="00DE6734">
        <w:rPr>
          <w:sz w:val="24"/>
          <w:szCs w:val="24"/>
        </w:rPr>
        <w:lastRenderedPageBreak/>
        <w:t>de projetos culturais acessíveis desde a sua concepção, contempladas a participação de consultores e colaboradores com deficiência e a representatividade nas equipes dos espaços culturais e nas temáticas das exposições, dos espetáculos e das ofertas culturais em geral.</w:t>
      </w:r>
    </w:p>
    <w:p w14:paraId="005A6AD0" w14:textId="7EDC9DB4" w:rsidR="006662AA" w:rsidRPr="00DE6734" w:rsidRDefault="00E91379" w:rsidP="006662AA">
      <w:pPr>
        <w:pBdr>
          <w:top w:val="nil"/>
          <w:left w:val="nil"/>
          <w:bottom w:val="nil"/>
          <w:right w:val="nil"/>
          <w:between w:val="nil"/>
        </w:pBdr>
        <w:spacing w:before="120" w:after="120" w:line="240" w:lineRule="auto"/>
        <w:ind w:right="120"/>
        <w:jc w:val="both"/>
        <w:rPr>
          <w:sz w:val="24"/>
          <w:szCs w:val="24"/>
        </w:rPr>
      </w:pPr>
      <w:r w:rsidRPr="00DE6734">
        <w:rPr>
          <w:b/>
          <w:bCs/>
          <w:sz w:val="24"/>
          <w:szCs w:val="24"/>
        </w:rPr>
        <w:t>ATENÇÃO!!!</w:t>
      </w:r>
      <w:r w:rsidRPr="00DE6734">
        <w:rPr>
          <w:sz w:val="24"/>
          <w:szCs w:val="24"/>
        </w:rPr>
        <w:t xml:space="preserve"> </w:t>
      </w:r>
      <w:r w:rsidR="006662AA" w:rsidRPr="00DE6734">
        <w:rPr>
          <w:sz w:val="24"/>
          <w:szCs w:val="24"/>
        </w:rPr>
        <w:t>Especificamente para pessoas com deficiência, mecanismos de protagonismo e participação poderão ser concretizados também por meio das seguintes iniciativas, entre outras:</w:t>
      </w:r>
    </w:p>
    <w:p w14:paraId="27C067C9"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I - </w:t>
      </w:r>
      <w:proofErr w:type="gramStart"/>
      <w:r w:rsidRPr="00DE6734">
        <w:rPr>
          <w:sz w:val="24"/>
          <w:szCs w:val="24"/>
        </w:rPr>
        <w:t>adaptação</w:t>
      </w:r>
      <w:proofErr w:type="gramEnd"/>
      <w:r w:rsidRPr="00DE6734">
        <w:rPr>
          <w:sz w:val="24"/>
          <w:szCs w:val="24"/>
        </w:rPr>
        <w:t xml:space="preserve"> de espaços culturais com residências inclusivas;</w:t>
      </w:r>
    </w:p>
    <w:p w14:paraId="1B5A42AB"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II - </w:t>
      </w:r>
      <w:proofErr w:type="gramStart"/>
      <w:r w:rsidRPr="00DE6734">
        <w:rPr>
          <w:sz w:val="24"/>
          <w:szCs w:val="24"/>
        </w:rPr>
        <w:t>utilização</w:t>
      </w:r>
      <w:proofErr w:type="gramEnd"/>
      <w:r w:rsidRPr="00DE6734">
        <w:rPr>
          <w:sz w:val="24"/>
          <w:szCs w:val="24"/>
        </w:rPr>
        <w:t xml:space="preserve"> de tecnologias assistivas, ajudas técnicas e produtos com desenho universal;</w:t>
      </w:r>
    </w:p>
    <w:p w14:paraId="70BC6845"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III - medidas de prevenção e erradicação de barreiras atitudinais;</w:t>
      </w:r>
    </w:p>
    <w:p w14:paraId="06F90A38"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IV - </w:t>
      </w:r>
      <w:proofErr w:type="gramStart"/>
      <w:r w:rsidRPr="00DE6734">
        <w:rPr>
          <w:sz w:val="24"/>
          <w:szCs w:val="24"/>
        </w:rPr>
        <w:t>contratação</w:t>
      </w:r>
      <w:proofErr w:type="gramEnd"/>
      <w:r w:rsidRPr="00DE6734">
        <w:rPr>
          <w:sz w:val="24"/>
          <w:szCs w:val="24"/>
        </w:rPr>
        <w:t xml:space="preserve"> de serviços de assistência por acompanhante; ou</w:t>
      </w:r>
    </w:p>
    <w:p w14:paraId="1B09B03B"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V - </w:t>
      </w:r>
      <w:proofErr w:type="gramStart"/>
      <w:r w:rsidRPr="00DE6734">
        <w:rPr>
          <w:sz w:val="24"/>
          <w:szCs w:val="24"/>
        </w:rPr>
        <w:t>oferta</w:t>
      </w:r>
      <w:proofErr w:type="gramEnd"/>
      <w:r w:rsidRPr="00DE6734">
        <w:rPr>
          <w:sz w:val="24"/>
          <w:szCs w:val="24"/>
        </w:rPr>
        <w:t xml:space="preserve"> de ações de formação e capacitação acessíveis a pessoas com deficiência.</w:t>
      </w:r>
    </w:p>
    <w:p w14:paraId="5DBA8F83" w14:textId="77777777" w:rsidR="006662AA" w:rsidRPr="00DE6734" w:rsidRDefault="006662AA" w:rsidP="006662AA">
      <w:pPr>
        <w:pBdr>
          <w:top w:val="nil"/>
          <w:left w:val="nil"/>
          <w:bottom w:val="nil"/>
          <w:right w:val="nil"/>
          <w:between w:val="nil"/>
        </w:pBdr>
        <w:spacing w:before="120" w:after="120" w:line="240" w:lineRule="auto"/>
        <w:ind w:right="120"/>
        <w:jc w:val="both"/>
        <w:rPr>
          <w:b/>
          <w:sz w:val="24"/>
          <w:szCs w:val="24"/>
        </w:rPr>
      </w:pPr>
    </w:p>
    <w:p w14:paraId="59208AC0" w14:textId="77777777" w:rsidR="006662AA" w:rsidRPr="00DE6734" w:rsidRDefault="006662AA" w:rsidP="00021541">
      <w:pPr>
        <w:numPr>
          <w:ilvl w:val="0"/>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ETAPA DE SELEÇÃO</w:t>
      </w:r>
    </w:p>
    <w:p w14:paraId="5077D2BF"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Quem analisa os projetos</w:t>
      </w:r>
    </w:p>
    <w:p w14:paraId="1FDCD1EA" w14:textId="77777777" w:rsidR="006662AA" w:rsidRPr="00DE6734" w:rsidRDefault="006662AA" w:rsidP="006662AA">
      <w:pPr>
        <w:spacing w:before="240" w:after="240" w:line="257" w:lineRule="auto"/>
        <w:jc w:val="both"/>
        <w:rPr>
          <w:sz w:val="24"/>
          <w:szCs w:val="24"/>
        </w:rPr>
      </w:pPr>
      <w:r w:rsidRPr="00DE6734">
        <w:rPr>
          <w:sz w:val="24"/>
          <w:szCs w:val="24"/>
        </w:rPr>
        <w:t>Uma comissão de seleção vai avaliar os projetos. Todas as atividades serão registradas em ata.</w:t>
      </w:r>
    </w:p>
    <w:p w14:paraId="6F0313E9" w14:textId="00CE6E86" w:rsidR="000F25CF" w:rsidRPr="00DE6734" w:rsidRDefault="006662AA" w:rsidP="000F25CF">
      <w:pPr>
        <w:spacing w:before="240" w:after="240" w:line="257" w:lineRule="auto"/>
        <w:jc w:val="both"/>
        <w:rPr>
          <w:sz w:val="24"/>
          <w:szCs w:val="24"/>
        </w:rPr>
      </w:pPr>
      <w:r w:rsidRPr="00DE6734">
        <w:rPr>
          <w:sz w:val="24"/>
          <w:szCs w:val="24"/>
        </w:rPr>
        <w:t xml:space="preserve">Farão parte desta comissão </w:t>
      </w:r>
      <w:r w:rsidR="00E91379" w:rsidRPr="00DE6734">
        <w:rPr>
          <w:sz w:val="24"/>
          <w:szCs w:val="24"/>
        </w:rPr>
        <w:t>0</w:t>
      </w:r>
      <w:r w:rsidR="000F25CF" w:rsidRPr="00DE6734">
        <w:rPr>
          <w:sz w:val="24"/>
          <w:szCs w:val="24"/>
        </w:rPr>
        <w:t>4 (quatro) membros sendo estes:</w:t>
      </w:r>
    </w:p>
    <w:p w14:paraId="28D7D829" w14:textId="7FBD0653" w:rsidR="000F25CF" w:rsidRPr="00DE6734" w:rsidRDefault="000F25CF" w:rsidP="000F25CF">
      <w:pPr>
        <w:spacing w:before="240" w:after="240" w:line="257" w:lineRule="auto"/>
        <w:jc w:val="both"/>
        <w:rPr>
          <w:sz w:val="24"/>
          <w:szCs w:val="24"/>
        </w:rPr>
      </w:pPr>
      <w:r w:rsidRPr="00DE6734">
        <w:rPr>
          <w:sz w:val="24"/>
          <w:szCs w:val="24"/>
        </w:rPr>
        <w:t xml:space="preserve">I - 03 (três) </w:t>
      </w:r>
      <w:r w:rsidR="006662AA" w:rsidRPr="00DE6734">
        <w:rPr>
          <w:sz w:val="24"/>
          <w:szCs w:val="24"/>
        </w:rPr>
        <w:t>PARECERISTAS</w:t>
      </w:r>
      <w:r w:rsidRPr="00DE6734">
        <w:rPr>
          <w:sz w:val="24"/>
          <w:szCs w:val="24"/>
        </w:rPr>
        <w:t>, com poder de voto, pessoas maiores de 18 (dezoito) anos, conhecedores das políticas culturais e dos setores culturais (0</w:t>
      </w:r>
      <w:r w:rsidR="00561945" w:rsidRPr="00DE6734">
        <w:rPr>
          <w:sz w:val="24"/>
          <w:szCs w:val="24"/>
        </w:rPr>
        <w:t>2</w:t>
      </w:r>
      <w:r w:rsidRPr="00DE6734">
        <w:rPr>
          <w:sz w:val="24"/>
          <w:szCs w:val="24"/>
        </w:rPr>
        <w:t xml:space="preserve"> avaliador</w:t>
      </w:r>
      <w:r w:rsidR="00561945" w:rsidRPr="00DE6734">
        <w:rPr>
          <w:sz w:val="24"/>
          <w:szCs w:val="24"/>
        </w:rPr>
        <w:t>es</w:t>
      </w:r>
      <w:r w:rsidRPr="00DE6734">
        <w:rPr>
          <w:sz w:val="24"/>
          <w:szCs w:val="24"/>
        </w:rPr>
        <w:t xml:space="preserve"> externo</w:t>
      </w:r>
      <w:r w:rsidR="00561945" w:rsidRPr="00DE6734">
        <w:rPr>
          <w:sz w:val="24"/>
          <w:szCs w:val="24"/>
        </w:rPr>
        <w:t>s</w:t>
      </w:r>
      <w:r w:rsidRPr="00DE6734">
        <w:rPr>
          <w:sz w:val="24"/>
          <w:szCs w:val="24"/>
        </w:rPr>
        <w:t>, 01 avaliador do Conselho Municipal de Políticas Culturais</w:t>
      </w:r>
      <w:r w:rsidR="00561945" w:rsidRPr="00DE6734">
        <w:rPr>
          <w:sz w:val="24"/>
          <w:szCs w:val="24"/>
        </w:rPr>
        <w:t>)</w:t>
      </w:r>
      <w:r w:rsidRPr="00DE6734">
        <w:rPr>
          <w:sz w:val="24"/>
          <w:szCs w:val="24"/>
        </w:rPr>
        <w:t xml:space="preserve">; </w:t>
      </w:r>
    </w:p>
    <w:p w14:paraId="3A0FC91D" w14:textId="542A2184" w:rsidR="000F25CF" w:rsidRPr="00DE6734" w:rsidRDefault="000F25CF" w:rsidP="000F25CF">
      <w:pPr>
        <w:spacing w:before="240" w:after="240" w:line="257" w:lineRule="auto"/>
        <w:jc w:val="both"/>
        <w:rPr>
          <w:sz w:val="24"/>
          <w:szCs w:val="24"/>
        </w:rPr>
      </w:pPr>
      <w:r w:rsidRPr="00DE6734">
        <w:rPr>
          <w:sz w:val="24"/>
          <w:szCs w:val="24"/>
        </w:rPr>
        <w:t>II – Um membro da Comissão (representante da Secretaria de Cultura) que exercerá a função de Presidente da Comissão, sem poder de voto.</w:t>
      </w:r>
    </w:p>
    <w:p w14:paraId="0B52A777" w14:textId="30EA56D2" w:rsidR="006662AA" w:rsidRPr="00DE6734" w:rsidRDefault="006662AA" w:rsidP="000F25CF">
      <w:pPr>
        <w:spacing w:before="240" w:after="240" w:line="257" w:lineRule="auto"/>
        <w:jc w:val="both"/>
        <w:rPr>
          <w:b/>
          <w:sz w:val="24"/>
          <w:szCs w:val="24"/>
        </w:rPr>
      </w:pPr>
      <w:r w:rsidRPr="00DE6734">
        <w:rPr>
          <w:b/>
          <w:sz w:val="24"/>
          <w:szCs w:val="24"/>
        </w:rPr>
        <w:t xml:space="preserve">Quem </w:t>
      </w:r>
      <w:r w:rsidR="00BB6F1A" w:rsidRPr="00DE6734">
        <w:rPr>
          <w:b/>
          <w:sz w:val="24"/>
          <w:szCs w:val="24"/>
        </w:rPr>
        <w:t>NÃO</w:t>
      </w:r>
      <w:r w:rsidRPr="00DE6734">
        <w:rPr>
          <w:b/>
          <w:sz w:val="24"/>
          <w:szCs w:val="24"/>
        </w:rPr>
        <w:t xml:space="preserve"> pode analisar os projetos</w:t>
      </w:r>
    </w:p>
    <w:p w14:paraId="7CEF3354" w14:textId="77777777" w:rsidR="006662AA" w:rsidRPr="00DE6734" w:rsidRDefault="006662AA" w:rsidP="006662AA">
      <w:pPr>
        <w:pBdr>
          <w:top w:val="nil"/>
          <w:left w:val="nil"/>
          <w:bottom w:val="nil"/>
          <w:right w:val="nil"/>
          <w:between w:val="nil"/>
        </w:pBdr>
        <w:spacing w:before="120" w:after="120" w:line="240" w:lineRule="auto"/>
        <w:ind w:right="120"/>
        <w:jc w:val="both"/>
        <w:rPr>
          <w:b/>
          <w:sz w:val="24"/>
          <w:szCs w:val="24"/>
        </w:rPr>
      </w:pPr>
      <w:r w:rsidRPr="00DE6734">
        <w:rPr>
          <w:sz w:val="24"/>
          <w:szCs w:val="24"/>
        </w:rPr>
        <w:t>Os membros da comissão de seleção e respectivos suplentes ficam impedidos de participar da apreciação dos projetos quando:</w:t>
      </w:r>
    </w:p>
    <w:p w14:paraId="7F911912"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I - </w:t>
      </w:r>
      <w:proofErr w:type="gramStart"/>
      <w:r w:rsidRPr="00DE6734">
        <w:rPr>
          <w:sz w:val="24"/>
          <w:szCs w:val="24"/>
        </w:rPr>
        <w:t>tiverem</w:t>
      </w:r>
      <w:proofErr w:type="gramEnd"/>
      <w:r w:rsidRPr="00DE6734">
        <w:rPr>
          <w:sz w:val="24"/>
          <w:szCs w:val="24"/>
        </w:rPr>
        <w:t xml:space="preserve"> interesse direto na matéria;</w:t>
      </w:r>
    </w:p>
    <w:p w14:paraId="7C7BB59B"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II - </w:t>
      </w:r>
      <w:proofErr w:type="gramStart"/>
      <w:r w:rsidRPr="00DE6734">
        <w:rPr>
          <w:sz w:val="24"/>
          <w:szCs w:val="24"/>
        </w:rPr>
        <w:t>tenham</w:t>
      </w:r>
      <w:proofErr w:type="gramEnd"/>
      <w:r w:rsidRPr="00DE6734">
        <w:rPr>
          <w:sz w:val="24"/>
          <w:szCs w:val="24"/>
        </w:rPr>
        <w:t xml:space="preserve"> participado como colaborador na elaboração do projeto;</w:t>
      </w:r>
    </w:p>
    <w:p w14:paraId="30F2F511"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III - no caso de inscrição de pessoa jurídica, ou grupo/coletivo:  tenham composto o quadro societário da pessoa jurídica ou tenham sido membros do grupo/coletivo nos últimos dois anos, ou se tais situações ocorrem quanto ao cônjuge, companheiro ou parente e afins até o terceiro grau; e</w:t>
      </w:r>
    </w:p>
    <w:p w14:paraId="73B06D75"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IV - </w:t>
      </w:r>
      <w:proofErr w:type="gramStart"/>
      <w:r w:rsidRPr="00DE6734">
        <w:rPr>
          <w:sz w:val="24"/>
          <w:szCs w:val="24"/>
        </w:rPr>
        <w:t>sejam</w:t>
      </w:r>
      <w:proofErr w:type="gramEnd"/>
      <w:r w:rsidRPr="00DE6734">
        <w:rPr>
          <w:sz w:val="24"/>
          <w:szCs w:val="24"/>
        </w:rPr>
        <w:t xml:space="preserve"> parte em ação judicial ou administrativa em face do agente cultural ou do respectivo cônjuge ou companheiro.</w:t>
      </w:r>
    </w:p>
    <w:p w14:paraId="52640B01"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Caso o membro da comissão se enquadre nas situações de impedimento, deve comunicar à comissão, e deixar de atuar, imediatamente, caso contrário todos os atos praticados podem ser considerados nulos. </w:t>
      </w:r>
    </w:p>
    <w:p w14:paraId="6306F59C"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b/>
          <w:sz w:val="24"/>
          <w:szCs w:val="24"/>
        </w:rPr>
        <w:lastRenderedPageBreak/>
        <w:t xml:space="preserve">Atenção! </w:t>
      </w:r>
      <w:r w:rsidRPr="00DE6734">
        <w:rPr>
          <w:sz w:val="24"/>
          <w:szCs w:val="24"/>
        </w:rPr>
        <w:t>Os parentes de que trata o item III são:  pai, mãe, filho/filha, avô, avó, neto/neta, bisavô/bisavó, bisneto/bisneta, irmão/irmã, tio/tia, sobrinho/sobrinha, sogro/sogra, genro/nora, enteado/enteada, cunhado/cunhada.</w:t>
      </w:r>
    </w:p>
    <w:p w14:paraId="09535EB3"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sz w:val="24"/>
          <w:szCs w:val="24"/>
        </w:rPr>
      </w:pPr>
      <w:r w:rsidRPr="00DE6734">
        <w:rPr>
          <w:b/>
          <w:sz w:val="24"/>
          <w:szCs w:val="24"/>
        </w:rPr>
        <w:t xml:space="preserve">Análise do mérito cultural </w:t>
      </w:r>
    </w:p>
    <w:p w14:paraId="5E64BDA9"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Os membros da comissão de seleção farão a análise de mérito cultural dos projetos.</w:t>
      </w:r>
    </w:p>
    <w:p w14:paraId="59CCE4EB"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Entende-se por “Análise de mérito cultural" a identificação, tanto individual quanto sobre seu contexto social, de aspectos relevantes dos projetos culturais, concorrentes em uma mesma categoria de apoio, </w:t>
      </w:r>
      <w:r w:rsidRPr="00DE6734">
        <w:rPr>
          <w:b/>
          <w:bCs/>
          <w:sz w:val="24"/>
          <w:szCs w:val="24"/>
        </w:rPr>
        <w:t>realizada por meio da atribuição fundamentada de notas aos critérios descritos no Anexo IV deste edital</w:t>
      </w:r>
      <w:r w:rsidRPr="00DE6734">
        <w:rPr>
          <w:sz w:val="24"/>
          <w:szCs w:val="24"/>
        </w:rPr>
        <w:t>.</w:t>
      </w:r>
    </w:p>
    <w:p w14:paraId="2476F41F" w14:textId="208FEE01"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Por </w:t>
      </w:r>
      <w:r w:rsidR="00E91379" w:rsidRPr="00DE6734">
        <w:rPr>
          <w:sz w:val="24"/>
          <w:szCs w:val="24"/>
        </w:rPr>
        <w:t>análise</w:t>
      </w:r>
      <w:r w:rsidRPr="00DE6734">
        <w:rPr>
          <w:sz w:val="24"/>
          <w:szCs w:val="24"/>
        </w:rPr>
        <w:t xml:space="preserve"> comparativa compreende-se a </w:t>
      </w:r>
      <w:r w:rsidR="00E91379" w:rsidRPr="00DE6734">
        <w:rPr>
          <w:sz w:val="24"/>
          <w:szCs w:val="24"/>
        </w:rPr>
        <w:t>análise</w:t>
      </w:r>
      <w:r w:rsidRPr="00DE6734">
        <w:rPr>
          <w:sz w:val="24"/>
          <w:szCs w:val="24"/>
        </w:rPr>
        <w:t xml:space="preserve"> dos itens individuais de cada projeto, e de seus impactos e </w:t>
      </w:r>
      <w:r w:rsidR="00E91379" w:rsidRPr="00DE6734">
        <w:rPr>
          <w:sz w:val="24"/>
          <w:szCs w:val="24"/>
        </w:rPr>
        <w:t>relevância</w:t>
      </w:r>
      <w:r w:rsidRPr="00DE6734">
        <w:rPr>
          <w:sz w:val="24"/>
          <w:szCs w:val="24"/>
        </w:rPr>
        <w:t xml:space="preserve"> em </w:t>
      </w:r>
      <w:r w:rsidR="00E91379" w:rsidRPr="00DE6734">
        <w:rPr>
          <w:sz w:val="24"/>
          <w:szCs w:val="24"/>
        </w:rPr>
        <w:t>relação</w:t>
      </w:r>
      <w:r w:rsidRPr="00DE6734">
        <w:rPr>
          <w:sz w:val="24"/>
          <w:szCs w:val="24"/>
        </w:rPr>
        <w:t xml:space="preserve"> a outros projetos inscritos na mesma categoria. A </w:t>
      </w:r>
      <w:r w:rsidR="00E91379" w:rsidRPr="00DE6734">
        <w:rPr>
          <w:sz w:val="24"/>
          <w:szCs w:val="24"/>
        </w:rPr>
        <w:t>pontuação</w:t>
      </w:r>
      <w:r w:rsidRPr="00DE6734">
        <w:rPr>
          <w:sz w:val="24"/>
          <w:szCs w:val="24"/>
        </w:rPr>
        <w:t xml:space="preserve"> de cada projeto é </w:t>
      </w:r>
      <w:r w:rsidR="00E91379" w:rsidRPr="00DE6734">
        <w:rPr>
          <w:sz w:val="24"/>
          <w:szCs w:val="24"/>
        </w:rPr>
        <w:t>atribuída</w:t>
      </w:r>
      <w:r w:rsidRPr="00DE6734">
        <w:rPr>
          <w:sz w:val="24"/>
          <w:szCs w:val="24"/>
        </w:rPr>
        <w:t xml:space="preserve"> em </w:t>
      </w:r>
      <w:r w:rsidR="00E91379" w:rsidRPr="00DE6734">
        <w:rPr>
          <w:sz w:val="24"/>
          <w:szCs w:val="24"/>
        </w:rPr>
        <w:t>função</w:t>
      </w:r>
      <w:r w:rsidRPr="00DE6734">
        <w:rPr>
          <w:sz w:val="24"/>
          <w:szCs w:val="24"/>
        </w:rPr>
        <w:t xml:space="preserve"> desta </w:t>
      </w:r>
      <w:r w:rsidR="00E91379" w:rsidRPr="00DE6734">
        <w:rPr>
          <w:sz w:val="24"/>
          <w:szCs w:val="24"/>
        </w:rPr>
        <w:t>comparação</w:t>
      </w:r>
      <w:r w:rsidRPr="00DE6734">
        <w:rPr>
          <w:sz w:val="24"/>
          <w:szCs w:val="24"/>
        </w:rPr>
        <w:t>.</w:t>
      </w:r>
    </w:p>
    <w:p w14:paraId="086DB285"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Análise da planilha orçamentária</w:t>
      </w:r>
    </w:p>
    <w:p w14:paraId="73663E01"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Os membros da comissão de seleção vão avaliar se os valores informados pelo agente cultural são compatíveis com os preços praticados no mercado.</w:t>
      </w:r>
    </w:p>
    <w:p w14:paraId="3465AB35"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Os membros da comissão de seleção podem realizar a análise comparando os valores apresentados pelo agente cultural com tabelas referenciais de valores, ou com outros métodos de verificação.</w:t>
      </w:r>
    </w:p>
    <w:p w14:paraId="5084A45F"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Valores incompatíveis com o mercado</w:t>
      </w:r>
    </w:p>
    <w:p w14:paraId="0BA2B6F1"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Os itens da planilha orçamentária poderão ser glosados, ou seja, vetados, total ou parcialmente, pela Comissão de Seleção, se, após análise, não forem considerados com preços compatíveis aos praticados no mercado ou forem considerados incoerentes e em desconformidade com o projeto apresentado.</w:t>
      </w:r>
    </w:p>
    <w:p w14:paraId="7C50FAA3"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Caso o agente cultural discorde dos valores glosados (vetados) poderá apresentar recurso da etapa de seleção, conforme dispõe o 7.6.</w:t>
      </w:r>
    </w:p>
    <w:p w14:paraId="6FB3817F"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Recurso da etapa de seleção</w:t>
      </w:r>
    </w:p>
    <w:p w14:paraId="547BCE09" w14:textId="17BD8A72"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O resultado provisório da etapa de seleção será divulgado no diário oficial do </w:t>
      </w:r>
      <w:r w:rsidR="00E91379" w:rsidRPr="00DE6734">
        <w:rPr>
          <w:b/>
          <w:bCs/>
          <w:sz w:val="24"/>
          <w:szCs w:val="24"/>
        </w:rPr>
        <w:t>MUNICÍ</w:t>
      </w:r>
      <w:r w:rsidR="000F25CF" w:rsidRPr="00DE6734">
        <w:rPr>
          <w:b/>
          <w:bCs/>
          <w:sz w:val="24"/>
          <w:szCs w:val="24"/>
        </w:rPr>
        <w:t>PIO DE VÁRZEA ALEGRE</w:t>
      </w:r>
      <w:r w:rsidR="000F25CF" w:rsidRPr="00DE6734">
        <w:rPr>
          <w:sz w:val="24"/>
          <w:szCs w:val="24"/>
        </w:rPr>
        <w:t xml:space="preserve"> </w:t>
      </w:r>
      <w:r w:rsidRPr="00DE6734">
        <w:rPr>
          <w:sz w:val="24"/>
          <w:szCs w:val="24"/>
        </w:rPr>
        <w:t xml:space="preserve">e no site oficial do </w:t>
      </w:r>
      <w:r w:rsidR="000F25CF" w:rsidRPr="00DE6734">
        <w:rPr>
          <w:b/>
          <w:bCs/>
          <w:sz w:val="24"/>
          <w:szCs w:val="24"/>
        </w:rPr>
        <w:t>GOVERNO DE VÁRZEA ALEGRE</w:t>
      </w:r>
      <w:r w:rsidR="000F25CF" w:rsidRPr="00DE6734">
        <w:rPr>
          <w:sz w:val="24"/>
          <w:szCs w:val="24"/>
        </w:rPr>
        <w:t xml:space="preserve">, no endereço: </w:t>
      </w:r>
      <w:hyperlink r:id="rId17" w:history="1">
        <w:r w:rsidR="000F25CF" w:rsidRPr="00DE6734">
          <w:rPr>
            <w:rStyle w:val="Hyperlink"/>
            <w:color w:val="auto"/>
            <w:sz w:val="24"/>
            <w:szCs w:val="24"/>
          </w:rPr>
          <w:t>www.varzeaalegre.ce.gov.br</w:t>
        </w:r>
      </w:hyperlink>
    </w:p>
    <w:p w14:paraId="2C9C1480" w14:textId="60CFAE09"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Contra a decisão da fase de seleção, caberá recurso destinado </w:t>
      </w:r>
      <w:r w:rsidR="00DC13D7" w:rsidRPr="00DE6734">
        <w:rPr>
          <w:sz w:val="24"/>
          <w:szCs w:val="24"/>
        </w:rPr>
        <w:t xml:space="preserve">à Secretaria de Cultura e Turismo de Várzea Alegre, para </w:t>
      </w:r>
      <w:r w:rsidR="00B22D0C" w:rsidRPr="00DE6734">
        <w:rPr>
          <w:sz w:val="24"/>
          <w:szCs w:val="24"/>
        </w:rPr>
        <w:t>o e-mail</w:t>
      </w:r>
      <w:r w:rsidR="00B817C7" w:rsidRPr="00DE6734">
        <w:rPr>
          <w:sz w:val="24"/>
          <w:szCs w:val="24"/>
        </w:rPr>
        <w:t>:</w:t>
      </w:r>
      <w:r w:rsidR="00DC13D7" w:rsidRPr="00DE6734">
        <w:rPr>
          <w:sz w:val="24"/>
          <w:szCs w:val="24"/>
        </w:rPr>
        <w:t xml:space="preserve"> </w:t>
      </w:r>
      <w:hyperlink r:id="rId18" w:history="1">
        <w:r w:rsidR="00DC13D7" w:rsidRPr="00DE6734">
          <w:rPr>
            <w:rStyle w:val="Hyperlink"/>
            <w:color w:val="auto"/>
            <w:sz w:val="24"/>
            <w:szCs w:val="24"/>
          </w:rPr>
          <w:t>cultura@varzeaalegre.ce.gov.br</w:t>
        </w:r>
      </w:hyperlink>
      <w:r w:rsidR="00DC13D7" w:rsidRPr="00DE6734">
        <w:rPr>
          <w:sz w:val="24"/>
          <w:szCs w:val="24"/>
        </w:rPr>
        <w:t xml:space="preserve"> </w:t>
      </w:r>
      <w:r w:rsidRPr="00DE6734">
        <w:rPr>
          <w:sz w:val="24"/>
          <w:szCs w:val="24"/>
        </w:rPr>
        <w:t xml:space="preserve">que deve ser </w:t>
      </w:r>
      <w:r w:rsidRPr="00DE6734">
        <w:rPr>
          <w:b/>
          <w:bCs/>
          <w:sz w:val="24"/>
          <w:szCs w:val="24"/>
        </w:rPr>
        <w:t>apresentado por meio d</w:t>
      </w:r>
      <w:r w:rsidR="00DC13D7" w:rsidRPr="00DE6734">
        <w:rPr>
          <w:b/>
          <w:bCs/>
          <w:sz w:val="24"/>
          <w:szCs w:val="24"/>
        </w:rPr>
        <w:t>o ANEXO X deste</w:t>
      </w:r>
      <w:r w:rsidR="0006371D" w:rsidRPr="00DE6734">
        <w:rPr>
          <w:b/>
          <w:bCs/>
          <w:sz w:val="24"/>
          <w:szCs w:val="24"/>
        </w:rPr>
        <w:t xml:space="preserve"> </w:t>
      </w:r>
      <w:r w:rsidR="00563D23" w:rsidRPr="00DE6734">
        <w:rPr>
          <w:b/>
          <w:bCs/>
          <w:sz w:val="24"/>
          <w:szCs w:val="24"/>
        </w:rPr>
        <w:t>Edital</w:t>
      </w:r>
      <w:r w:rsidR="00563D23" w:rsidRPr="00DE6734">
        <w:rPr>
          <w:sz w:val="24"/>
          <w:szCs w:val="24"/>
        </w:rPr>
        <w:t>, no</w:t>
      </w:r>
      <w:r w:rsidRPr="00DE6734">
        <w:rPr>
          <w:sz w:val="24"/>
          <w:szCs w:val="24"/>
        </w:rPr>
        <w:t xml:space="preserve"> prazo </w:t>
      </w:r>
      <w:r w:rsidR="0006371D" w:rsidRPr="00DE6734">
        <w:rPr>
          <w:sz w:val="24"/>
          <w:szCs w:val="24"/>
        </w:rPr>
        <w:t>3 dias úteis (</w:t>
      </w:r>
      <w:r w:rsidR="00422AA6" w:rsidRPr="00DE6734">
        <w:rPr>
          <w:sz w:val="24"/>
          <w:szCs w:val="24"/>
        </w:rPr>
        <w:t>28, 29 e 30 de julho</w:t>
      </w:r>
      <w:r w:rsidR="0006371D" w:rsidRPr="00DE6734">
        <w:rPr>
          <w:sz w:val="24"/>
          <w:szCs w:val="24"/>
        </w:rPr>
        <w:t>)</w:t>
      </w:r>
      <w:r w:rsidRPr="00DE6734">
        <w:rPr>
          <w:sz w:val="24"/>
          <w:szCs w:val="24"/>
        </w:rPr>
        <w:t>, CONFORME INCISO III DO ART. 9º DA LEI Nº 14.903/2024</w:t>
      </w:r>
      <w:r w:rsidR="00B817C7" w:rsidRPr="00DE6734">
        <w:rPr>
          <w:sz w:val="24"/>
          <w:szCs w:val="24"/>
        </w:rPr>
        <w:t>.</w:t>
      </w:r>
      <w:r w:rsidR="0006371D" w:rsidRPr="00DE6734">
        <w:rPr>
          <w:sz w:val="24"/>
          <w:szCs w:val="24"/>
        </w:rPr>
        <w:t xml:space="preserve"> </w:t>
      </w:r>
      <w:r w:rsidRPr="00DE6734">
        <w:rPr>
          <w:sz w:val="24"/>
          <w:szCs w:val="24"/>
        </w:rPr>
        <w:t>a contar da publicação do resultado, considerando-se para início da contagem o primeiro dia útil posterior à publicação.</w:t>
      </w:r>
    </w:p>
    <w:p w14:paraId="7ACB352F"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Os recursos apresentados após o prazo não serão avaliados. </w:t>
      </w:r>
    </w:p>
    <w:p w14:paraId="60C43F3D" w14:textId="4B181604"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Após o julgamento dos recursos, o </w:t>
      </w:r>
      <w:r w:rsidR="00BA1648" w:rsidRPr="00DE6734">
        <w:rPr>
          <w:sz w:val="24"/>
          <w:szCs w:val="24"/>
        </w:rPr>
        <w:t>resultado</w:t>
      </w:r>
      <w:r w:rsidRPr="00DE6734">
        <w:rPr>
          <w:sz w:val="24"/>
          <w:szCs w:val="24"/>
        </w:rPr>
        <w:t xml:space="preserve"> da etapa de seleção será divulgado </w:t>
      </w:r>
      <w:r w:rsidR="00A60A3C" w:rsidRPr="00DE6734">
        <w:rPr>
          <w:sz w:val="24"/>
          <w:szCs w:val="24"/>
        </w:rPr>
        <w:t xml:space="preserve">site oficial do Governo de Várzea Alegre, no endereço: </w:t>
      </w:r>
      <w:hyperlink r:id="rId19" w:history="1">
        <w:r w:rsidR="00BA1648" w:rsidRPr="00DE6734">
          <w:rPr>
            <w:rStyle w:val="Hyperlink"/>
            <w:color w:val="auto"/>
            <w:sz w:val="24"/>
            <w:szCs w:val="24"/>
          </w:rPr>
          <w:t>www.varzeaalegre.ce.gov.br</w:t>
        </w:r>
      </w:hyperlink>
    </w:p>
    <w:p w14:paraId="63BAE80A" w14:textId="76117BEE" w:rsidR="006662AA" w:rsidRPr="00DE6734" w:rsidRDefault="006662AA" w:rsidP="00BA1648">
      <w:pPr>
        <w:pBdr>
          <w:top w:val="nil"/>
          <w:left w:val="nil"/>
          <w:bottom w:val="nil"/>
          <w:right w:val="nil"/>
          <w:between w:val="nil"/>
        </w:pBdr>
        <w:spacing w:before="120" w:after="120" w:line="240" w:lineRule="auto"/>
        <w:ind w:right="120"/>
        <w:jc w:val="both"/>
        <w:rPr>
          <w:sz w:val="24"/>
          <w:szCs w:val="24"/>
        </w:rPr>
      </w:pPr>
    </w:p>
    <w:p w14:paraId="1464C285" w14:textId="77777777" w:rsidR="006662AA" w:rsidRPr="00DE6734" w:rsidRDefault="006662AA" w:rsidP="00021541">
      <w:pPr>
        <w:numPr>
          <w:ilvl w:val="0"/>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REMANEJAMENTO DE VAGAS</w:t>
      </w:r>
    </w:p>
    <w:p w14:paraId="78871798"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lastRenderedPageBreak/>
        <w:t>Caso alguma categoria não tenha todas as vagas preenchidas, os recursos que seriam inicialmente desta categoria poderão ser remanejados para outra, conforme as seguintes regras:</w:t>
      </w:r>
    </w:p>
    <w:p w14:paraId="71A113A8" w14:textId="14F27082"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OS RECURSOS NÃO UTILIZADOS </w:t>
      </w:r>
      <w:r w:rsidR="00BA1648" w:rsidRPr="00DE6734">
        <w:rPr>
          <w:sz w:val="24"/>
          <w:szCs w:val="24"/>
        </w:rPr>
        <w:t>na categoria “A”, serão destinados aos projetos com maior pontuação na categoria</w:t>
      </w:r>
      <w:r w:rsidRPr="00DE6734">
        <w:rPr>
          <w:sz w:val="24"/>
          <w:szCs w:val="24"/>
        </w:rPr>
        <w:t xml:space="preserve"> </w:t>
      </w:r>
      <w:r w:rsidR="00BA1648" w:rsidRPr="00DE6734">
        <w:rPr>
          <w:sz w:val="24"/>
          <w:szCs w:val="24"/>
        </w:rPr>
        <w:t>“B” e os recursos não utilizados na categoria “B” poderão ser destinados aos projetos com maior pontuação da categoria “A”.</w:t>
      </w:r>
    </w:p>
    <w:p w14:paraId="4B7C1488"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Caso não sejam preenchidas todas as vagas deste edital, os recursos remanescentes poderão ser utilizados em outro edital da PNAB.</w:t>
      </w:r>
    </w:p>
    <w:p w14:paraId="722C9306" w14:textId="77777777" w:rsidR="006662AA" w:rsidRPr="00DE6734" w:rsidRDefault="006662AA" w:rsidP="006662AA">
      <w:pPr>
        <w:pBdr>
          <w:top w:val="nil"/>
          <w:left w:val="nil"/>
          <w:bottom w:val="nil"/>
          <w:right w:val="nil"/>
          <w:between w:val="nil"/>
        </w:pBdr>
        <w:spacing w:before="120" w:after="120" w:line="240" w:lineRule="auto"/>
        <w:ind w:left="120" w:right="120"/>
        <w:jc w:val="both"/>
        <w:rPr>
          <w:sz w:val="24"/>
          <w:szCs w:val="24"/>
        </w:rPr>
      </w:pPr>
      <w:r w:rsidRPr="00DE6734">
        <w:rPr>
          <w:sz w:val="24"/>
          <w:szCs w:val="24"/>
        </w:rPr>
        <w:t> </w:t>
      </w:r>
    </w:p>
    <w:p w14:paraId="3311436B" w14:textId="77777777" w:rsidR="006662AA" w:rsidRPr="00DE6734" w:rsidRDefault="006662AA" w:rsidP="00021541">
      <w:pPr>
        <w:numPr>
          <w:ilvl w:val="0"/>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 ETAPA DE HABILITAÇÃO </w:t>
      </w:r>
    </w:p>
    <w:p w14:paraId="5FA57753"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bCs/>
          <w:sz w:val="24"/>
          <w:szCs w:val="24"/>
        </w:rPr>
      </w:pPr>
      <w:r w:rsidRPr="00DE6734">
        <w:rPr>
          <w:b/>
          <w:bCs/>
          <w:sz w:val="24"/>
          <w:szCs w:val="24"/>
        </w:rPr>
        <w:t>Documentos necessários</w:t>
      </w:r>
    </w:p>
    <w:p w14:paraId="6046525B" w14:textId="3D1BE7E4" w:rsidR="006662AA" w:rsidRPr="00DE6734" w:rsidRDefault="006662AA" w:rsidP="00422AA6">
      <w:pPr>
        <w:pBdr>
          <w:top w:val="nil"/>
          <w:left w:val="nil"/>
          <w:bottom w:val="nil"/>
          <w:right w:val="nil"/>
          <w:between w:val="nil"/>
        </w:pBdr>
        <w:spacing w:before="120" w:after="120" w:line="240" w:lineRule="auto"/>
        <w:ind w:right="120"/>
        <w:jc w:val="both"/>
        <w:rPr>
          <w:sz w:val="24"/>
          <w:szCs w:val="24"/>
        </w:rPr>
      </w:pPr>
      <w:r w:rsidRPr="00DE6734">
        <w:rPr>
          <w:sz w:val="24"/>
          <w:szCs w:val="24"/>
        </w:rPr>
        <w:t>O agente cultural responsável pelo projeto selecionado deverá encaminhar</w:t>
      </w:r>
      <w:r w:rsidR="00422AA6" w:rsidRPr="00DE6734">
        <w:rPr>
          <w:sz w:val="24"/>
          <w:szCs w:val="24"/>
        </w:rPr>
        <w:t>, após a publicação do resultado,</w:t>
      </w:r>
      <w:r w:rsidRPr="00DE6734">
        <w:rPr>
          <w:sz w:val="24"/>
          <w:szCs w:val="24"/>
        </w:rPr>
        <w:t xml:space="preserve"> </w:t>
      </w:r>
      <w:r w:rsidR="00422AA6" w:rsidRPr="00DE6734">
        <w:rPr>
          <w:b/>
          <w:bCs/>
          <w:sz w:val="24"/>
          <w:szCs w:val="24"/>
        </w:rPr>
        <w:t>DIA 12 DE AGOSTO</w:t>
      </w:r>
      <w:r w:rsidRPr="00DE6734">
        <w:rPr>
          <w:sz w:val="24"/>
          <w:szCs w:val="24"/>
        </w:rPr>
        <w:t>,</w:t>
      </w:r>
      <w:r w:rsidR="00422AA6" w:rsidRPr="00DE6734">
        <w:rPr>
          <w:sz w:val="24"/>
          <w:szCs w:val="24"/>
        </w:rPr>
        <w:t xml:space="preserve"> </w:t>
      </w:r>
      <w:r w:rsidRPr="00DE6734">
        <w:rPr>
          <w:sz w:val="24"/>
          <w:szCs w:val="24"/>
        </w:rPr>
        <w:t>por</w:t>
      </w:r>
      <w:r w:rsidR="00A108DF" w:rsidRPr="00DE6734">
        <w:rPr>
          <w:sz w:val="24"/>
          <w:szCs w:val="24"/>
        </w:rPr>
        <w:t xml:space="preserve"> e-mail</w:t>
      </w:r>
      <w:r w:rsidR="00BA1648" w:rsidRPr="00DE6734">
        <w:rPr>
          <w:sz w:val="24"/>
          <w:szCs w:val="24"/>
        </w:rPr>
        <w:t xml:space="preserve">, através do endereço: </w:t>
      </w:r>
      <w:hyperlink r:id="rId20" w:history="1">
        <w:r w:rsidR="00BA1648" w:rsidRPr="00DE6734">
          <w:rPr>
            <w:rStyle w:val="Hyperlink"/>
            <w:color w:val="auto"/>
            <w:sz w:val="24"/>
            <w:szCs w:val="24"/>
          </w:rPr>
          <w:t>cultura@varzeaalegre.ce.gov.br</w:t>
        </w:r>
      </w:hyperlink>
      <w:r w:rsidR="00BA1648" w:rsidRPr="00DE6734">
        <w:rPr>
          <w:sz w:val="24"/>
          <w:szCs w:val="24"/>
        </w:rPr>
        <w:t xml:space="preserve"> </w:t>
      </w:r>
      <w:r w:rsidRPr="00DE6734">
        <w:rPr>
          <w:sz w:val="24"/>
          <w:szCs w:val="24"/>
        </w:rPr>
        <w:t xml:space="preserve"> os seguintes documentos:</w:t>
      </w:r>
    </w:p>
    <w:p w14:paraId="776D7A6E" w14:textId="77777777" w:rsidR="00422AA6" w:rsidRPr="00DE6734" w:rsidRDefault="00422AA6" w:rsidP="00422AA6">
      <w:pPr>
        <w:pBdr>
          <w:top w:val="nil"/>
          <w:left w:val="nil"/>
          <w:bottom w:val="nil"/>
          <w:right w:val="nil"/>
          <w:between w:val="nil"/>
        </w:pBdr>
        <w:spacing w:before="120" w:after="120" w:line="240" w:lineRule="auto"/>
        <w:ind w:right="120"/>
        <w:jc w:val="both"/>
        <w:rPr>
          <w:sz w:val="24"/>
          <w:szCs w:val="24"/>
        </w:rPr>
      </w:pPr>
    </w:p>
    <w:p w14:paraId="7E8B0CFF" w14:textId="2A4A1752" w:rsidR="00422AA6" w:rsidRPr="00DE6734" w:rsidRDefault="00422AA6" w:rsidP="00422AA6">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Se o agente cultural for </w:t>
      </w:r>
      <w:r w:rsidRPr="00DE6734">
        <w:rPr>
          <w:b/>
          <w:sz w:val="24"/>
          <w:szCs w:val="24"/>
        </w:rPr>
        <w:t>pessoa física</w:t>
      </w:r>
      <w:r w:rsidRPr="00DE6734">
        <w:rPr>
          <w:sz w:val="24"/>
          <w:szCs w:val="24"/>
        </w:rPr>
        <w:t xml:space="preserve">: </w:t>
      </w:r>
    </w:p>
    <w:p w14:paraId="377E9EAE" w14:textId="6226D1B9" w:rsidR="00422AA6" w:rsidRPr="00DE6734" w:rsidRDefault="00422AA6" w:rsidP="00422AA6">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I – </w:t>
      </w:r>
      <w:proofErr w:type="gramStart"/>
      <w:r w:rsidRPr="00DE6734">
        <w:rPr>
          <w:sz w:val="24"/>
          <w:szCs w:val="24"/>
        </w:rPr>
        <w:t>documento</w:t>
      </w:r>
      <w:proofErr w:type="gramEnd"/>
      <w:r w:rsidRPr="00DE6734">
        <w:rPr>
          <w:sz w:val="24"/>
          <w:szCs w:val="24"/>
        </w:rPr>
        <w:t xml:space="preserve"> pessoal do agente cultural que contenha RG e CPF (Ex.: Carteira de Identidade, Carteira Nacional de Habilitação – CNH, Carteira de </w:t>
      </w:r>
      <w:r w:rsidR="00A108DF" w:rsidRPr="00DE6734">
        <w:rPr>
          <w:sz w:val="24"/>
          <w:szCs w:val="24"/>
        </w:rPr>
        <w:t>Trabalho etc.</w:t>
      </w:r>
      <w:r w:rsidRPr="00DE6734">
        <w:rPr>
          <w:sz w:val="24"/>
          <w:szCs w:val="24"/>
        </w:rPr>
        <w:t>);</w:t>
      </w:r>
    </w:p>
    <w:p w14:paraId="0F9A3F6C" w14:textId="5FADC376" w:rsidR="00422AA6" w:rsidRPr="00DE6734" w:rsidRDefault="00422AA6" w:rsidP="00422AA6">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II - </w:t>
      </w:r>
      <w:proofErr w:type="gramStart"/>
      <w:r w:rsidRPr="00DE6734">
        <w:rPr>
          <w:sz w:val="24"/>
          <w:szCs w:val="24"/>
        </w:rPr>
        <w:t>certidão</w:t>
      </w:r>
      <w:proofErr w:type="gramEnd"/>
      <w:r w:rsidRPr="00DE6734">
        <w:rPr>
          <w:sz w:val="24"/>
          <w:szCs w:val="24"/>
        </w:rPr>
        <w:t xml:space="preserve"> negativa de débitos relativos a créditos tributários federais e Dívida Ativa da União;</w:t>
      </w:r>
      <w:r w:rsidRPr="00DE6734">
        <w:rPr>
          <w:sz w:val="24"/>
          <w:szCs w:val="24"/>
        </w:rPr>
        <w:br/>
        <w:t xml:space="preserve">III - certidões negativas de débitos relativas aos créditos tributários estaduais e municipais, </w:t>
      </w:r>
      <w:proofErr w:type="gramStart"/>
      <w:r w:rsidRPr="00DE6734">
        <w:rPr>
          <w:sz w:val="24"/>
          <w:szCs w:val="24"/>
        </w:rPr>
        <w:t>expedidas  pelo</w:t>
      </w:r>
      <w:proofErr w:type="gramEnd"/>
      <w:r w:rsidRPr="00DE6734">
        <w:rPr>
          <w:sz w:val="24"/>
          <w:szCs w:val="24"/>
        </w:rPr>
        <w:t xml:space="preserve"> órgão competente;</w:t>
      </w:r>
    </w:p>
    <w:p w14:paraId="2B7FCD48" w14:textId="59468534" w:rsidR="00422AA6" w:rsidRPr="00DE6734" w:rsidRDefault="00422AA6" w:rsidP="00422AA6">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IV - </w:t>
      </w:r>
      <w:proofErr w:type="gramStart"/>
      <w:r w:rsidRPr="00DE6734">
        <w:rPr>
          <w:sz w:val="24"/>
          <w:szCs w:val="24"/>
        </w:rPr>
        <w:t>certidão</w:t>
      </w:r>
      <w:proofErr w:type="gramEnd"/>
      <w:r w:rsidRPr="00DE6734">
        <w:rPr>
          <w:sz w:val="24"/>
          <w:szCs w:val="24"/>
        </w:rPr>
        <w:t xml:space="preserve"> negativa de débitos trabalhistas - CNDT, emitida no site do Tribunal Superior do Trabalho; </w:t>
      </w:r>
    </w:p>
    <w:p w14:paraId="60F2FBBA" w14:textId="77777777" w:rsidR="00422AA6" w:rsidRPr="00DE6734" w:rsidRDefault="00422AA6" w:rsidP="00422AA6">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V - </w:t>
      </w:r>
      <w:proofErr w:type="gramStart"/>
      <w:r w:rsidRPr="00DE6734">
        <w:rPr>
          <w:sz w:val="24"/>
          <w:szCs w:val="24"/>
        </w:rPr>
        <w:t>comprovante</w:t>
      </w:r>
      <w:proofErr w:type="gramEnd"/>
      <w:r w:rsidRPr="00DE6734">
        <w:rPr>
          <w:sz w:val="24"/>
          <w:szCs w:val="24"/>
        </w:rPr>
        <w:t xml:space="preserve"> de residência, por meio da apresentação de contas relativas à residência ou de declaração assinada pelo agente cultural.</w:t>
      </w:r>
    </w:p>
    <w:p w14:paraId="758EB38D" w14:textId="77777777" w:rsidR="00422AA6" w:rsidRPr="00DE6734" w:rsidRDefault="00422AA6" w:rsidP="00422AA6">
      <w:pPr>
        <w:pBdr>
          <w:top w:val="nil"/>
          <w:left w:val="nil"/>
          <w:bottom w:val="nil"/>
          <w:right w:val="nil"/>
          <w:between w:val="nil"/>
        </w:pBdr>
        <w:spacing w:before="120" w:after="120" w:line="240" w:lineRule="auto"/>
        <w:ind w:right="120"/>
        <w:jc w:val="both"/>
        <w:rPr>
          <w:sz w:val="24"/>
          <w:szCs w:val="24"/>
        </w:rPr>
      </w:pPr>
    </w:p>
    <w:p w14:paraId="04D244BB"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b/>
          <w:sz w:val="24"/>
          <w:szCs w:val="24"/>
        </w:rPr>
        <w:t>Atenção!</w:t>
      </w:r>
      <w:r w:rsidRPr="00DE6734">
        <w:rPr>
          <w:sz w:val="24"/>
          <w:szCs w:val="24"/>
        </w:rPr>
        <w:t xml:space="preserve">  A comprovação de residência poderá ser dispensada nas hipóteses de agentes culturais:</w:t>
      </w:r>
    </w:p>
    <w:p w14:paraId="11A35AFB"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I - </w:t>
      </w:r>
      <w:proofErr w:type="gramStart"/>
      <w:r w:rsidRPr="00DE6734">
        <w:rPr>
          <w:sz w:val="24"/>
          <w:szCs w:val="24"/>
        </w:rPr>
        <w:t>pertencentes</w:t>
      </w:r>
      <w:proofErr w:type="gramEnd"/>
      <w:r w:rsidRPr="00DE6734">
        <w:rPr>
          <w:sz w:val="24"/>
          <w:szCs w:val="24"/>
        </w:rPr>
        <w:t xml:space="preserve"> a comunidade indígena, quilombola, cigana ou circense;</w:t>
      </w:r>
    </w:p>
    <w:p w14:paraId="42E606A1"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II - </w:t>
      </w:r>
      <w:proofErr w:type="gramStart"/>
      <w:r w:rsidRPr="00DE6734">
        <w:rPr>
          <w:sz w:val="24"/>
          <w:szCs w:val="24"/>
        </w:rPr>
        <w:t>pertencentes</w:t>
      </w:r>
      <w:proofErr w:type="gramEnd"/>
      <w:r w:rsidRPr="00DE6734">
        <w:rPr>
          <w:sz w:val="24"/>
          <w:szCs w:val="24"/>
        </w:rPr>
        <w:t xml:space="preserve"> a população nômade ou itinerante; ou</w:t>
      </w:r>
    </w:p>
    <w:p w14:paraId="4A0E54C5" w14:textId="5F143564" w:rsidR="006662AA" w:rsidRPr="00DE6734" w:rsidRDefault="006662AA" w:rsidP="00422AA6">
      <w:pPr>
        <w:pBdr>
          <w:top w:val="nil"/>
          <w:left w:val="nil"/>
          <w:bottom w:val="nil"/>
          <w:right w:val="nil"/>
          <w:between w:val="nil"/>
        </w:pBdr>
        <w:spacing w:before="120" w:after="120" w:line="240" w:lineRule="auto"/>
        <w:ind w:right="120"/>
        <w:jc w:val="both"/>
        <w:rPr>
          <w:sz w:val="24"/>
          <w:szCs w:val="24"/>
        </w:rPr>
      </w:pPr>
      <w:r w:rsidRPr="00DE6734">
        <w:rPr>
          <w:sz w:val="24"/>
          <w:szCs w:val="24"/>
        </w:rPr>
        <w:t>III - que se encontrem em situação de rua.</w:t>
      </w:r>
    </w:p>
    <w:p w14:paraId="578A0375" w14:textId="77777777" w:rsidR="00422AA6" w:rsidRPr="00DE6734" w:rsidRDefault="00422AA6" w:rsidP="00BA1648">
      <w:pPr>
        <w:pBdr>
          <w:top w:val="nil"/>
          <w:left w:val="nil"/>
          <w:bottom w:val="nil"/>
          <w:right w:val="nil"/>
          <w:between w:val="nil"/>
        </w:pBdr>
        <w:spacing w:before="120" w:after="120" w:line="240" w:lineRule="auto"/>
        <w:ind w:right="120"/>
        <w:rPr>
          <w:sz w:val="24"/>
          <w:szCs w:val="24"/>
        </w:rPr>
      </w:pPr>
    </w:p>
    <w:p w14:paraId="403CD8BC" w14:textId="2219EC46" w:rsidR="006662AA" w:rsidRPr="00DE6734" w:rsidRDefault="006662AA" w:rsidP="00BA1648">
      <w:pPr>
        <w:pBdr>
          <w:top w:val="nil"/>
          <w:left w:val="nil"/>
          <w:bottom w:val="nil"/>
          <w:right w:val="nil"/>
          <w:between w:val="nil"/>
        </w:pBdr>
        <w:spacing w:before="120" w:after="120" w:line="240" w:lineRule="auto"/>
        <w:ind w:right="120"/>
        <w:rPr>
          <w:b/>
          <w:sz w:val="24"/>
          <w:szCs w:val="24"/>
        </w:rPr>
      </w:pPr>
      <w:r w:rsidRPr="00DE6734">
        <w:rPr>
          <w:sz w:val="24"/>
          <w:szCs w:val="24"/>
        </w:rPr>
        <w:t xml:space="preserve">Se o agente cultural for </w:t>
      </w:r>
      <w:r w:rsidR="00FB4DBE" w:rsidRPr="00DE6734">
        <w:rPr>
          <w:b/>
          <w:sz w:val="24"/>
          <w:szCs w:val="24"/>
        </w:rPr>
        <w:t xml:space="preserve">GRUPO OU COLETIVO SEM PERSONALIDADE JURÍDICA </w:t>
      </w:r>
      <w:r w:rsidRPr="00DE6734">
        <w:rPr>
          <w:b/>
          <w:sz w:val="24"/>
          <w:szCs w:val="24"/>
        </w:rPr>
        <w:t>(sem CNPJ):</w:t>
      </w:r>
    </w:p>
    <w:p w14:paraId="79536DCC" w14:textId="20EF69E7" w:rsidR="006662AA" w:rsidRPr="00DE6734" w:rsidRDefault="006662AA" w:rsidP="00BA1648">
      <w:pPr>
        <w:pBdr>
          <w:top w:val="nil"/>
          <w:left w:val="nil"/>
          <w:bottom w:val="nil"/>
          <w:right w:val="nil"/>
          <w:between w:val="nil"/>
        </w:pBdr>
        <w:spacing w:before="120" w:after="120" w:line="240" w:lineRule="auto"/>
        <w:ind w:right="120"/>
        <w:rPr>
          <w:sz w:val="24"/>
          <w:szCs w:val="24"/>
        </w:rPr>
      </w:pPr>
      <w:r w:rsidRPr="00DE6734">
        <w:rPr>
          <w:sz w:val="24"/>
          <w:szCs w:val="24"/>
        </w:rPr>
        <w:t xml:space="preserve">I – </w:t>
      </w:r>
      <w:proofErr w:type="gramStart"/>
      <w:r w:rsidRPr="00DE6734">
        <w:rPr>
          <w:sz w:val="24"/>
          <w:szCs w:val="24"/>
        </w:rPr>
        <w:t>documento</w:t>
      </w:r>
      <w:proofErr w:type="gramEnd"/>
      <w:r w:rsidRPr="00DE6734">
        <w:rPr>
          <w:sz w:val="24"/>
          <w:szCs w:val="24"/>
        </w:rPr>
        <w:t xml:space="preserve"> pessoal do agente cultural que contenha RG e CPF (Ex.: Carteira de Identidade, Carteira Nacional de Habilitação – CNH, Carteira de Trabalho, etc</w:t>
      </w:r>
      <w:r w:rsidR="00FB4DBE" w:rsidRPr="00DE6734">
        <w:rPr>
          <w:sz w:val="24"/>
          <w:szCs w:val="24"/>
        </w:rPr>
        <w:t>.</w:t>
      </w:r>
      <w:r w:rsidRPr="00DE6734">
        <w:rPr>
          <w:sz w:val="24"/>
          <w:szCs w:val="24"/>
        </w:rPr>
        <w:t>);</w:t>
      </w:r>
    </w:p>
    <w:p w14:paraId="10A83295" w14:textId="5694F9F7" w:rsidR="006662AA" w:rsidRPr="00DE6734" w:rsidRDefault="006662AA" w:rsidP="00BA1648">
      <w:pPr>
        <w:pBdr>
          <w:top w:val="nil"/>
          <w:left w:val="nil"/>
          <w:bottom w:val="nil"/>
          <w:right w:val="nil"/>
          <w:between w:val="nil"/>
        </w:pBdr>
        <w:spacing w:before="120" w:after="120" w:line="240" w:lineRule="auto"/>
        <w:ind w:right="120"/>
        <w:rPr>
          <w:sz w:val="24"/>
          <w:szCs w:val="24"/>
        </w:rPr>
      </w:pPr>
      <w:r w:rsidRPr="00DE6734">
        <w:rPr>
          <w:sz w:val="24"/>
          <w:szCs w:val="24"/>
        </w:rPr>
        <w:t xml:space="preserve">II - </w:t>
      </w:r>
      <w:proofErr w:type="gramStart"/>
      <w:r w:rsidR="00FB4DBE" w:rsidRPr="00DE6734">
        <w:rPr>
          <w:sz w:val="24"/>
          <w:szCs w:val="24"/>
        </w:rPr>
        <w:t>certidão</w:t>
      </w:r>
      <w:proofErr w:type="gramEnd"/>
      <w:r w:rsidRPr="00DE6734">
        <w:rPr>
          <w:sz w:val="24"/>
          <w:szCs w:val="24"/>
        </w:rPr>
        <w:t xml:space="preserve"> negativa de </w:t>
      </w:r>
      <w:r w:rsidR="00FB4DBE" w:rsidRPr="00DE6734">
        <w:rPr>
          <w:sz w:val="24"/>
          <w:szCs w:val="24"/>
        </w:rPr>
        <w:t>débitos</w:t>
      </w:r>
      <w:r w:rsidRPr="00DE6734">
        <w:rPr>
          <w:sz w:val="24"/>
          <w:szCs w:val="24"/>
        </w:rPr>
        <w:t xml:space="preserve"> relativos a </w:t>
      </w:r>
      <w:r w:rsidR="00FB4DBE" w:rsidRPr="00DE6734">
        <w:rPr>
          <w:sz w:val="24"/>
          <w:szCs w:val="24"/>
        </w:rPr>
        <w:t>créditos</w:t>
      </w:r>
      <w:r w:rsidRPr="00DE6734">
        <w:rPr>
          <w:sz w:val="24"/>
          <w:szCs w:val="24"/>
        </w:rPr>
        <w:t xml:space="preserve"> </w:t>
      </w:r>
      <w:r w:rsidR="00FB4DBE" w:rsidRPr="00DE6734">
        <w:rPr>
          <w:sz w:val="24"/>
          <w:szCs w:val="24"/>
        </w:rPr>
        <w:t>tributários</w:t>
      </w:r>
      <w:r w:rsidRPr="00DE6734">
        <w:rPr>
          <w:sz w:val="24"/>
          <w:szCs w:val="24"/>
        </w:rPr>
        <w:t xml:space="preserve"> federais e Dívida Ativa da </w:t>
      </w:r>
      <w:r w:rsidR="00FB4DBE" w:rsidRPr="00DE6734">
        <w:rPr>
          <w:sz w:val="24"/>
          <w:szCs w:val="24"/>
        </w:rPr>
        <w:t>União</w:t>
      </w:r>
      <w:r w:rsidRPr="00DE6734">
        <w:rPr>
          <w:sz w:val="24"/>
          <w:szCs w:val="24"/>
        </w:rPr>
        <w:t xml:space="preserve"> em nome do representante do grupo;</w:t>
      </w:r>
      <w:r w:rsidRPr="00DE6734">
        <w:rPr>
          <w:sz w:val="24"/>
          <w:szCs w:val="24"/>
        </w:rPr>
        <w:br/>
        <w:t xml:space="preserve">II - certidões negativas de </w:t>
      </w:r>
      <w:r w:rsidR="00FB4DBE" w:rsidRPr="00DE6734">
        <w:rPr>
          <w:sz w:val="24"/>
          <w:szCs w:val="24"/>
        </w:rPr>
        <w:t>débitos</w:t>
      </w:r>
      <w:r w:rsidRPr="00DE6734">
        <w:rPr>
          <w:sz w:val="24"/>
          <w:szCs w:val="24"/>
        </w:rPr>
        <w:t xml:space="preserve"> relativas ao</w:t>
      </w:r>
      <w:r w:rsidR="00FB4DBE" w:rsidRPr="00DE6734">
        <w:rPr>
          <w:sz w:val="24"/>
          <w:szCs w:val="24"/>
        </w:rPr>
        <w:t>s</w:t>
      </w:r>
      <w:r w:rsidRPr="00DE6734">
        <w:rPr>
          <w:sz w:val="24"/>
          <w:szCs w:val="24"/>
        </w:rPr>
        <w:t xml:space="preserve"> créditos tributários estaduais e municipais, expedidas </w:t>
      </w:r>
      <w:r w:rsidR="00FB4DBE" w:rsidRPr="00DE6734">
        <w:rPr>
          <w:sz w:val="24"/>
          <w:szCs w:val="24"/>
        </w:rPr>
        <w:t xml:space="preserve">pelo Estado do Ceará e Governo Municipal, </w:t>
      </w:r>
      <w:r w:rsidRPr="00DE6734">
        <w:rPr>
          <w:sz w:val="24"/>
          <w:szCs w:val="24"/>
        </w:rPr>
        <w:t>em nome do representante do grupo</w:t>
      </w:r>
    </w:p>
    <w:p w14:paraId="1FA94131" w14:textId="3298E2CB" w:rsidR="006662AA" w:rsidRPr="00DE6734" w:rsidRDefault="006662AA" w:rsidP="00BA1648">
      <w:pPr>
        <w:pBdr>
          <w:top w:val="nil"/>
          <w:left w:val="nil"/>
          <w:bottom w:val="nil"/>
          <w:right w:val="nil"/>
          <w:between w:val="nil"/>
        </w:pBdr>
        <w:spacing w:before="120" w:after="120" w:line="240" w:lineRule="auto"/>
        <w:ind w:right="120"/>
        <w:rPr>
          <w:sz w:val="24"/>
          <w:szCs w:val="24"/>
        </w:rPr>
      </w:pPr>
      <w:r w:rsidRPr="00DE6734">
        <w:rPr>
          <w:sz w:val="24"/>
          <w:szCs w:val="24"/>
        </w:rPr>
        <w:lastRenderedPageBreak/>
        <w:t xml:space="preserve">IV - </w:t>
      </w:r>
      <w:proofErr w:type="gramStart"/>
      <w:r w:rsidR="00FB4DBE" w:rsidRPr="00DE6734">
        <w:rPr>
          <w:sz w:val="24"/>
          <w:szCs w:val="24"/>
        </w:rPr>
        <w:t>certidão</w:t>
      </w:r>
      <w:proofErr w:type="gramEnd"/>
      <w:r w:rsidRPr="00DE6734">
        <w:rPr>
          <w:sz w:val="24"/>
          <w:szCs w:val="24"/>
        </w:rPr>
        <w:t xml:space="preserve"> negativa de </w:t>
      </w:r>
      <w:r w:rsidR="00FB4DBE" w:rsidRPr="00DE6734">
        <w:rPr>
          <w:sz w:val="24"/>
          <w:szCs w:val="24"/>
        </w:rPr>
        <w:t>débitos</w:t>
      </w:r>
      <w:r w:rsidRPr="00DE6734">
        <w:rPr>
          <w:sz w:val="24"/>
          <w:szCs w:val="24"/>
        </w:rPr>
        <w:t xml:space="preserve"> trabalhistas - CNDT, emitida no site do Tribunal Superior do Trabalho em nome do representante do grupo; </w:t>
      </w:r>
    </w:p>
    <w:p w14:paraId="3B36BE15" w14:textId="77777777" w:rsidR="006662AA" w:rsidRPr="00DE6734" w:rsidRDefault="006662AA" w:rsidP="00BA1648">
      <w:pPr>
        <w:pBdr>
          <w:top w:val="nil"/>
          <w:left w:val="nil"/>
          <w:bottom w:val="nil"/>
          <w:right w:val="nil"/>
          <w:between w:val="nil"/>
        </w:pBdr>
        <w:spacing w:before="120" w:after="120" w:line="240" w:lineRule="auto"/>
        <w:ind w:right="120"/>
        <w:rPr>
          <w:sz w:val="24"/>
          <w:szCs w:val="24"/>
        </w:rPr>
      </w:pPr>
      <w:r w:rsidRPr="00DE6734">
        <w:rPr>
          <w:sz w:val="24"/>
          <w:szCs w:val="24"/>
        </w:rPr>
        <w:t xml:space="preserve">V - </w:t>
      </w:r>
      <w:proofErr w:type="gramStart"/>
      <w:r w:rsidRPr="00DE6734">
        <w:rPr>
          <w:sz w:val="24"/>
          <w:szCs w:val="24"/>
        </w:rPr>
        <w:t>comprovante</w:t>
      </w:r>
      <w:proofErr w:type="gramEnd"/>
      <w:r w:rsidRPr="00DE6734">
        <w:rPr>
          <w:sz w:val="24"/>
          <w:szCs w:val="24"/>
        </w:rPr>
        <w:t xml:space="preserve"> de residência, por meio da apresentação de contas relativas à residência ou de declaração assinada pelo agente cultural, em nome do representante do grupo.</w:t>
      </w:r>
    </w:p>
    <w:p w14:paraId="52DD121D"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p>
    <w:p w14:paraId="060CD075" w14:textId="194CD53D" w:rsidR="006662AA" w:rsidRPr="00DE6734" w:rsidRDefault="00FB4DBE" w:rsidP="006662AA">
      <w:pPr>
        <w:pBdr>
          <w:top w:val="nil"/>
          <w:left w:val="nil"/>
          <w:bottom w:val="nil"/>
          <w:right w:val="nil"/>
          <w:between w:val="nil"/>
        </w:pBdr>
        <w:spacing w:before="120" w:after="120" w:line="240" w:lineRule="auto"/>
        <w:ind w:right="120"/>
        <w:jc w:val="both"/>
        <w:rPr>
          <w:sz w:val="24"/>
          <w:szCs w:val="24"/>
        </w:rPr>
      </w:pPr>
      <w:bookmarkStart w:id="2" w:name="_Hlk167720092"/>
      <w:r w:rsidRPr="00DE6734">
        <w:rPr>
          <w:b/>
          <w:bCs/>
          <w:sz w:val="24"/>
          <w:szCs w:val="24"/>
        </w:rPr>
        <w:t>ATENÇÃO!!!</w:t>
      </w:r>
      <w:r w:rsidRPr="00DE6734">
        <w:rPr>
          <w:sz w:val="24"/>
          <w:szCs w:val="24"/>
        </w:rPr>
        <w:t xml:space="preserve"> </w:t>
      </w:r>
      <w:r w:rsidR="006662AA" w:rsidRPr="00DE6734">
        <w:rPr>
          <w:sz w:val="24"/>
          <w:szCs w:val="24"/>
        </w:rPr>
        <w:t xml:space="preserve">As </w:t>
      </w:r>
      <w:r w:rsidRPr="00DE6734">
        <w:rPr>
          <w:sz w:val="24"/>
          <w:szCs w:val="24"/>
        </w:rPr>
        <w:t>certidões</w:t>
      </w:r>
      <w:r w:rsidR="006662AA" w:rsidRPr="00DE6734">
        <w:rPr>
          <w:sz w:val="24"/>
          <w:szCs w:val="24"/>
        </w:rPr>
        <w:t xml:space="preserve"> positivas com efeito de negativas </w:t>
      </w:r>
      <w:r w:rsidRPr="00DE6734">
        <w:rPr>
          <w:sz w:val="24"/>
          <w:szCs w:val="24"/>
        </w:rPr>
        <w:t>servirão</w:t>
      </w:r>
      <w:r w:rsidR="006662AA" w:rsidRPr="00DE6734">
        <w:rPr>
          <w:sz w:val="24"/>
          <w:szCs w:val="24"/>
        </w:rPr>
        <w:t xml:space="preserve"> como </w:t>
      </w:r>
      <w:r w:rsidRPr="00DE6734">
        <w:rPr>
          <w:sz w:val="24"/>
          <w:szCs w:val="24"/>
        </w:rPr>
        <w:t>certidões</w:t>
      </w:r>
      <w:r w:rsidR="006662AA" w:rsidRPr="00DE6734">
        <w:rPr>
          <w:sz w:val="24"/>
          <w:szCs w:val="24"/>
        </w:rPr>
        <w:t xml:space="preserve"> negativas, desde que </w:t>
      </w:r>
      <w:r w:rsidRPr="00DE6734">
        <w:rPr>
          <w:sz w:val="24"/>
          <w:szCs w:val="24"/>
        </w:rPr>
        <w:t>não</w:t>
      </w:r>
      <w:r w:rsidR="006662AA" w:rsidRPr="00DE6734">
        <w:rPr>
          <w:sz w:val="24"/>
          <w:szCs w:val="24"/>
        </w:rPr>
        <w:t xml:space="preserve"> haja </w:t>
      </w:r>
      <w:r w:rsidRPr="00DE6734">
        <w:rPr>
          <w:sz w:val="24"/>
          <w:szCs w:val="24"/>
        </w:rPr>
        <w:t>referência</w:t>
      </w:r>
      <w:r w:rsidR="006662AA" w:rsidRPr="00DE6734">
        <w:rPr>
          <w:sz w:val="24"/>
          <w:szCs w:val="24"/>
        </w:rPr>
        <w:t xml:space="preserve"> expressa de impossibilidade de celebrar instrumentos </w:t>
      </w:r>
      <w:r w:rsidRPr="00DE6734">
        <w:rPr>
          <w:sz w:val="24"/>
          <w:szCs w:val="24"/>
        </w:rPr>
        <w:t>jurídicos</w:t>
      </w:r>
      <w:r w:rsidR="006662AA" w:rsidRPr="00DE6734">
        <w:rPr>
          <w:sz w:val="24"/>
          <w:szCs w:val="24"/>
        </w:rPr>
        <w:t xml:space="preserve"> com a </w:t>
      </w:r>
      <w:r w:rsidRPr="00DE6734">
        <w:rPr>
          <w:sz w:val="24"/>
          <w:szCs w:val="24"/>
        </w:rPr>
        <w:t>administração</w:t>
      </w:r>
      <w:r w:rsidR="006662AA" w:rsidRPr="00DE6734">
        <w:rPr>
          <w:sz w:val="24"/>
          <w:szCs w:val="24"/>
        </w:rPr>
        <w:t xml:space="preserve"> </w:t>
      </w:r>
      <w:r w:rsidRPr="00DE6734">
        <w:rPr>
          <w:sz w:val="24"/>
          <w:szCs w:val="24"/>
        </w:rPr>
        <w:t>pública</w:t>
      </w:r>
      <w:r w:rsidR="006662AA" w:rsidRPr="00DE6734">
        <w:rPr>
          <w:sz w:val="24"/>
          <w:szCs w:val="24"/>
        </w:rPr>
        <w:t>.</w:t>
      </w:r>
    </w:p>
    <w:p w14:paraId="34A5DDE3" w14:textId="29C95E89" w:rsidR="006662AA" w:rsidRPr="00DE6734" w:rsidRDefault="00D930C9" w:rsidP="006662AA">
      <w:pPr>
        <w:pBdr>
          <w:top w:val="nil"/>
          <w:left w:val="nil"/>
          <w:bottom w:val="nil"/>
          <w:right w:val="nil"/>
          <w:between w:val="nil"/>
        </w:pBdr>
        <w:spacing w:before="120" w:after="120" w:line="240" w:lineRule="auto"/>
        <w:ind w:right="120"/>
        <w:jc w:val="both"/>
        <w:rPr>
          <w:sz w:val="24"/>
          <w:szCs w:val="24"/>
        </w:rPr>
      </w:pPr>
      <w:r w:rsidRPr="00DE6734">
        <w:rPr>
          <w:b/>
          <w:sz w:val="24"/>
          <w:szCs w:val="24"/>
        </w:rPr>
        <w:t>ATENÇÃO!!!</w:t>
      </w:r>
      <w:r w:rsidR="006662AA" w:rsidRPr="00DE6734">
        <w:rPr>
          <w:b/>
          <w:sz w:val="24"/>
          <w:szCs w:val="24"/>
        </w:rPr>
        <w:t xml:space="preserve"> </w:t>
      </w:r>
      <w:r w:rsidR="006662AA" w:rsidRPr="00DE6734">
        <w:rPr>
          <w:sz w:val="24"/>
          <w:szCs w:val="24"/>
        </w:rPr>
        <w:t>Caso o agente cultural esteja em débito com o ente público responsável pela seleção e com a União não será possível o recebimento dos recursos de que trata este Edital.</w:t>
      </w:r>
    </w:p>
    <w:p w14:paraId="5A3E2EF2"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Na hipótese de inabilitação de alguns contemplados, serão convocados outros agentes culturais para apresentarem os documentos de habilitação, obedecendo a ordem de classificação dos projetos.</w:t>
      </w:r>
    </w:p>
    <w:bookmarkEnd w:id="2"/>
    <w:p w14:paraId="5CE62FF6"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Recurso da etapa de habilitação</w:t>
      </w:r>
    </w:p>
    <w:p w14:paraId="05CAE4CF" w14:textId="40C97714"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Contra a decisão da fase de habilitação, caberá recurso destinado</w:t>
      </w:r>
      <w:r w:rsidR="00D930C9" w:rsidRPr="00DE6734">
        <w:rPr>
          <w:sz w:val="24"/>
          <w:szCs w:val="24"/>
        </w:rPr>
        <w:t xml:space="preserve"> à Secretaria de Cultura e Turismo de Várzea Alegre, para </w:t>
      </w:r>
      <w:r w:rsidR="00422AA6" w:rsidRPr="00DE6734">
        <w:rPr>
          <w:sz w:val="24"/>
          <w:szCs w:val="24"/>
        </w:rPr>
        <w:t>o e-mail</w:t>
      </w:r>
      <w:r w:rsidR="00D930C9" w:rsidRPr="00DE6734">
        <w:rPr>
          <w:sz w:val="24"/>
          <w:szCs w:val="24"/>
        </w:rPr>
        <w:t xml:space="preserve">: </w:t>
      </w:r>
      <w:hyperlink r:id="rId21" w:history="1">
        <w:r w:rsidR="00D930C9" w:rsidRPr="00DE6734">
          <w:rPr>
            <w:rStyle w:val="Hyperlink"/>
            <w:color w:val="auto"/>
            <w:sz w:val="24"/>
            <w:szCs w:val="24"/>
          </w:rPr>
          <w:t>cultura@varzeaalegre.ce.gov.br</w:t>
        </w:r>
      </w:hyperlink>
      <w:r w:rsidR="00D930C9" w:rsidRPr="00DE6734">
        <w:rPr>
          <w:sz w:val="24"/>
          <w:szCs w:val="24"/>
        </w:rPr>
        <w:t xml:space="preserve"> que deve ser </w:t>
      </w:r>
      <w:r w:rsidR="00D930C9" w:rsidRPr="00DE6734">
        <w:rPr>
          <w:b/>
          <w:bCs/>
          <w:sz w:val="24"/>
          <w:szCs w:val="24"/>
        </w:rPr>
        <w:t xml:space="preserve">apresentado por meio do ANEXO X deste </w:t>
      </w:r>
      <w:r w:rsidR="00422AA6" w:rsidRPr="00DE6734">
        <w:rPr>
          <w:b/>
          <w:bCs/>
          <w:sz w:val="24"/>
          <w:szCs w:val="24"/>
        </w:rPr>
        <w:t>Edital</w:t>
      </w:r>
      <w:r w:rsidR="00422AA6" w:rsidRPr="00DE6734">
        <w:rPr>
          <w:sz w:val="24"/>
          <w:szCs w:val="24"/>
        </w:rPr>
        <w:t>, no</w:t>
      </w:r>
      <w:r w:rsidR="00D930C9" w:rsidRPr="00DE6734">
        <w:rPr>
          <w:sz w:val="24"/>
          <w:szCs w:val="24"/>
        </w:rPr>
        <w:t xml:space="preserve"> prazo 3 dias úteis - (</w:t>
      </w:r>
      <w:r w:rsidR="00422AA6" w:rsidRPr="00DE6734">
        <w:rPr>
          <w:sz w:val="24"/>
          <w:szCs w:val="24"/>
        </w:rPr>
        <w:t>5,6,7 de agosto</w:t>
      </w:r>
      <w:r w:rsidR="00D930C9" w:rsidRPr="00DE6734">
        <w:rPr>
          <w:sz w:val="24"/>
          <w:szCs w:val="24"/>
        </w:rPr>
        <w:t xml:space="preserve">) - </w:t>
      </w:r>
      <w:r w:rsidR="00422AA6" w:rsidRPr="00DE6734">
        <w:rPr>
          <w:sz w:val="24"/>
          <w:szCs w:val="24"/>
        </w:rPr>
        <w:t>após a publicação do resultado.</w:t>
      </w:r>
    </w:p>
    <w:p w14:paraId="53B89704" w14:textId="2EB75F12"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Os recursos apresentados </w:t>
      </w:r>
      <w:r w:rsidR="00D930C9" w:rsidRPr="00DE6734">
        <w:rPr>
          <w:sz w:val="24"/>
          <w:szCs w:val="24"/>
        </w:rPr>
        <w:t>após</w:t>
      </w:r>
      <w:r w:rsidRPr="00DE6734">
        <w:rPr>
          <w:sz w:val="24"/>
          <w:szCs w:val="24"/>
        </w:rPr>
        <w:t xml:space="preserve"> o prazo </w:t>
      </w:r>
      <w:r w:rsidR="00D930C9" w:rsidRPr="00DE6734">
        <w:rPr>
          <w:sz w:val="24"/>
          <w:szCs w:val="24"/>
        </w:rPr>
        <w:t>não</w:t>
      </w:r>
      <w:r w:rsidRPr="00DE6734">
        <w:rPr>
          <w:sz w:val="24"/>
          <w:szCs w:val="24"/>
        </w:rPr>
        <w:t xml:space="preserve"> </w:t>
      </w:r>
      <w:r w:rsidR="00D930C9" w:rsidRPr="00DE6734">
        <w:rPr>
          <w:sz w:val="24"/>
          <w:szCs w:val="24"/>
        </w:rPr>
        <w:t>serão</w:t>
      </w:r>
      <w:r w:rsidRPr="00DE6734">
        <w:rPr>
          <w:sz w:val="24"/>
          <w:szCs w:val="24"/>
        </w:rPr>
        <w:t xml:space="preserve"> avaliados.</w:t>
      </w:r>
    </w:p>
    <w:p w14:paraId="6B8648AC" w14:textId="7CBC0FF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Após o julgamento dos recursos, o </w:t>
      </w:r>
      <w:r w:rsidR="00CF35B6" w:rsidRPr="00DE6734">
        <w:rPr>
          <w:sz w:val="24"/>
          <w:szCs w:val="24"/>
        </w:rPr>
        <w:t>resultado</w:t>
      </w:r>
      <w:r w:rsidRPr="00DE6734">
        <w:rPr>
          <w:sz w:val="24"/>
          <w:szCs w:val="24"/>
        </w:rPr>
        <w:t xml:space="preserve"> da etapa de habilitação será divulgado </w:t>
      </w:r>
      <w:r w:rsidR="00D930C9" w:rsidRPr="00DE6734">
        <w:rPr>
          <w:sz w:val="24"/>
          <w:szCs w:val="24"/>
        </w:rPr>
        <w:t xml:space="preserve">no site oficial do Governo Municipal no endereço: </w:t>
      </w:r>
      <w:hyperlink r:id="rId22" w:history="1">
        <w:r w:rsidR="00D930C9" w:rsidRPr="00DE6734">
          <w:rPr>
            <w:rStyle w:val="Hyperlink"/>
            <w:color w:val="auto"/>
            <w:sz w:val="24"/>
            <w:szCs w:val="24"/>
          </w:rPr>
          <w:t>www.varzeaalegre.ce.gov.br</w:t>
        </w:r>
      </w:hyperlink>
    </w:p>
    <w:p w14:paraId="3DA06250" w14:textId="77777777" w:rsidR="00D930C9" w:rsidRPr="00DE6734" w:rsidRDefault="00D930C9" w:rsidP="006662AA">
      <w:pPr>
        <w:pBdr>
          <w:top w:val="nil"/>
          <w:left w:val="nil"/>
          <w:bottom w:val="nil"/>
          <w:right w:val="nil"/>
          <w:between w:val="nil"/>
        </w:pBdr>
        <w:spacing w:before="120" w:after="120" w:line="240" w:lineRule="auto"/>
        <w:ind w:right="120"/>
        <w:jc w:val="both"/>
        <w:rPr>
          <w:sz w:val="24"/>
          <w:szCs w:val="24"/>
        </w:rPr>
      </w:pPr>
    </w:p>
    <w:p w14:paraId="199ECE9F" w14:textId="719DAC94" w:rsidR="006662AA" w:rsidRPr="00DE6734" w:rsidRDefault="00D930C9" w:rsidP="006662AA">
      <w:pPr>
        <w:pBdr>
          <w:top w:val="nil"/>
          <w:left w:val="nil"/>
          <w:bottom w:val="nil"/>
          <w:right w:val="nil"/>
          <w:between w:val="nil"/>
        </w:pBdr>
        <w:spacing w:before="120" w:after="120" w:line="240" w:lineRule="auto"/>
        <w:ind w:right="120"/>
        <w:jc w:val="both"/>
        <w:rPr>
          <w:b/>
          <w:bCs/>
          <w:sz w:val="24"/>
          <w:szCs w:val="24"/>
        </w:rPr>
      </w:pPr>
      <w:r w:rsidRPr="00DE6734">
        <w:rPr>
          <w:b/>
          <w:bCs/>
          <w:sz w:val="24"/>
          <w:szCs w:val="24"/>
        </w:rPr>
        <w:t xml:space="preserve">ATENÇÃO!!! </w:t>
      </w:r>
      <w:r w:rsidR="006662AA" w:rsidRPr="00DE6734">
        <w:rPr>
          <w:b/>
          <w:bCs/>
          <w:sz w:val="24"/>
          <w:szCs w:val="24"/>
        </w:rPr>
        <w:t>Após essa etapa, não caberá mais recurso.</w:t>
      </w:r>
    </w:p>
    <w:p w14:paraId="7C695F08" w14:textId="77777777" w:rsidR="006662AA" w:rsidRPr="00DE6734" w:rsidRDefault="006662AA" w:rsidP="006662AA">
      <w:pPr>
        <w:pBdr>
          <w:top w:val="nil"/>
          <w:left w:val="nil"/>
          <w:bottom w:val="nil"/>
          <w:right w:val="nil"/>
          <w:between w:val="nil"/>
        </w:pBdr>
        <w:spacing w:before="120" w:after="120" w:line="240" w:lineRule="auto"/>
        <w:ind w:left="120" w:right="120"/>
        <w:jc w:val="both"/>
        <w:rPr>
          <w:sz w:val="24"/>
          <w:szCs w:val="24"/>
        </w:rPr>
      </w:pPr>
    </w:p>
    <w:p w14:paraId="716FBBBA" w14:textId="77777777" w:rsidR="006662AA" w:rsidRPr="00DE6734" w:rsidRDefault="006662AA" w:rsidP="00021541">
      <w:pPr>
        <w:numPr>
          <w:ilvl w:val="0"/>
          <w:numId w:val="1"/>
        </w:numPr>
        <w:pBdr>
          <w:top w:val="nil"/>
          <w:left w:val="nil"/>
          <w:bottom w:val="nil"/>
          <w:right w:val="nil"/>
          <w:between w:val="nil"/>
        </w:pBdr>
        <w:spacing w:before="120" w:after="120" w:line="240" w:lineRule="auto"/>
        <w:ind w:right="120"/>
        <w:jc w:val="both"/>
        <w:rPr>
          <w:sz w:val="24"/>
          <w:szCs w:val="24"/>
        </w:rPr>
      </w:pPr>
      <w:r w:rsidRPr="00DE6734">
        <w:rPr>
          <w:b/>
          <w:sz w:val="24"/>
          <w:szCs w:val="24"/>
        </w:rPr>
        <w:t>ASSINATURA DO TERMO DE EXECUÇÃO CULTURAL E RECEBIMENTO DOS RECURSOS FINANCEIROS</w:t>
      </w:r>
    </w:p>
    <w:p w14:paraId="6681B84B"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sz w:val="24"/>
          <w:szCs w:val="24"/>
        </w:rPr>
      </w:pPr>
      <w:r w:rsidRPr="00DE6734">
        <w:rPr>
          <w:b/>
          <w:sz w:val="24"/>
          <w:szCs w:val="24"/>
        </w:rPr>
        <w:t>Termo de Execução Cultural</w:t>
      </w:r>
      <w:r w:rsidRPr="00DE6734">
        <w:rPr>
          <w:sz w:val="24"/>
          <w:szCs w:val="24"/>
        </w:rPr>
        <w:t xml:space="preserve"> </w:t>
      </w:r>
    </w:p>
    <w:p w14:paraId="1987FA7A" w14:textId="208987FE"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Finalizada a fase de habilitação, o agente cultural contemplado será convocado a assinar o Termo de Execução Cultural</w:t>
      </w:r>
      <w:r w:rsidR="005F4B84" w:rsidRPr="00DE6734">
        <w:rPr>
          <w:sz w:val="24"/>
          <w:szCs w:val="24"/>
        </w:rPr>
        <w:t xml:space="preserve">, </w:t>
      </w:r>
      <w:r w:rsidRPr="00DE6734">
        <w:rPr>
          <w:b/>
          <w:bCs/>
          <w:sz w:val="24"/>
          <w:szCs w:val="24"/>
        </w:rPr>
        <w:t>conforme Anexo V deste Edital</w:t>
      </w:r>
      <w:r w:rsidRPr="00DE6734">
        <w:rPr>
          <w:sz w:val="24"/>
          <w:szCs w:val="24"/>
        </w:rPr>
        <w:t>, de forma presencial ou eletrônica.</w:t>
      </w:r>
    </w:p>
    <w:p w14:paraId="10A0DD02" w14:textId="2B8099DA"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O Termo de Execução Cultural corresponde ao documento a ser assinado pelo agente cultural selecionado neste Edital e pel</w:t>
      </w:r>
      <w:r w:rsidR="003A3B4A" w:rsidRPr="00DE6734">
        <w:rPr>
          <w:sz w:val="24"/>
          <w:szCs w:val="24"/>
        </w:rPr>
        <w:t>a Secretaria Municipal de Cultura</w:t>
      </w:r>
      <w:r w:rsidRPr="00DE6734">
        <w:rPr>
          <w:sz w:val="24"/>
          <w:szCs w:val="24"/>
        </w:rPr>
        <w:t> </w:t>
      </w:r>
      <w:r w:rsidR="003A3B4A" w:rsidRPr="00DE6734">
        <w:rPr>
          <w:sz w:val="24"/>
          <w:szCs w:val="24"/>
        </w:rPr>
        <w:t>e Turismo,</w:t>
      </w:r>
      <w:r w:rsidRPr="00DE6734">
        <w:rPr>
          <w:sz w:val="24"/>
          <w:szCs w:val="24"/>
        </w:rPr>
        <w:t> contendo as obrigações dos assinantes do Termo.</w:t>
      </w:r>
    </w:p>
    <w:p w14:paraId="150FB5DA"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Recebimento dos recursos</w:t>
      </w:r>
      <w:r w:rsidRPr="00DE6734">
        <w:rPr>
          <w:sz w:val="24"/>
          <w:szCs w:val="24"/>
        </w:rPr>
        <w:t xml:space="preserve"> </w:t>
      </w:r>
      <w:r w:rsidRPr="00DE6734">
        <w:rPr>
          <w:b/>
          <w:sz w:val="24"/>
          <w:szCs w:val="24"/>
        </w:rPr>
        <w:t>financeiros</w:t>
      </w:r>
    </w:p>
    <w:p w14:paraId="16C039C0"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Após a assinatura do Termo de Execução Cultural, </w:t>
      </w:r>
      <w:r w:rsidRPr="00DE6734">
        <w:rPr>
          <w:b/>
          <w:bCs/>
          <w:sz w:val="24"/>
          <w:szCs w:val="24"/>
        </w:rPr>
        <w:t>o agente cultural receberá os recursos em conta bancária específica aberta para o recebimento dos recursos deste Edital</w:t>
      </w:r>
      <w:r w:rsidRPr="00DE6734">
        <w:rPr>
          <w:sz w:val="24"/>
          <w:szCs w:val="24"/>
        </w:rPr>
        <w:t>, em desembolso único ou em parcelas.</w:t>
      </w:r>
    </w:p>
    <w:p w14:paraId="67742E26" w14:textId="3AF2A698" w:rsidR="006662AA" w:rsidRPr="00DE6734" w:rsidRDefault="007264B5" w:rsidP="006662AA">
      <w:pPr>
        <w:pBdr>
          <w:top w:val="nil"/>
          <w:left w:val="nil"/>
          <w:bottom w:val="nil"/>
          <w:right w:val="nil"/>
          <w:between w:val="nil"/>
        </w:pBdr>
        <w:spacing w:before="120" w:after="120" w:line="240" w:lineRule="auto"/>
        <w:ind w:right="120"/>
        <w:jc w:val="both"/>
        <w:rPr>
          <w:sz w:val="24"/>
          <w:szCs w:val="24"/>
        </w:rPr>
      </w:pPr>
      <w:r w:rsidRPr="00DE6734">
        <w:rPr>
          <w:b/>
          <w:bCs/>
          <w:sz w:val="24"/>
          <w:szCs w:val="24"/>
        </w:rPr>
        <w:t xml:space="preserve">ATENÇÃO!!! </w:t>
      </w:r>
      <w:r w:rsidR="006662AA" w:rsidRPr="00DE6734">
        <w:rPr>
          <w:b/>
          <w:bCs/>
          <w:sz w:val="24"/>
          <w:szCs w:val="24"/>
        </w:rPr>
        <w:t>Para recebimento dos recursos, o agente cultural deve abrir conta bancária específica, em instituição financeira pública isenta de tarifas bancárias ou em instituição financeira privada</w:t>
      </w:r>
      <w:r w:rsidR="006662AA" w:rsidRPr="00DE6734">
        <w:rPr>
          <w:sz w:val="24"/>
          <w:szCs w:val="24"/>
        </w:rPr>
        <w:t>.</w:t>
      </w:r>
    </w:p>
    <w:p w14:paraId="6E112287" w14:textId="2E23090B" w:rsidR="006662AA" w:rsidRPr="00DE6734" w:rsidRDefault="00AA2FD5" w:rsidP="006662AA">
      <w:pPr>
        <w:pBdr>
          <w:top w:val="nil"/>
          <w:left w:val="nil"/>
          <w:bottom w:val="nil"/>
          <w:right w:val="nil"/>
          <w:between w:val="nil"/>
        </w:pBdr>
        <w:spacing w:before="120" w:after="120" w:line="240" w:lineRule="auto"/>
        <w:ind w:right="120"/>
        <w:jc w:val="both"/>
        <w:rPr>
          <w:sz w:val="24"/>
          <w:szCs w:val="24"/>
        </w:rPr>
      </w:pPr>
      <w:r w:rsidRPr="00DE6734">
        <w:rPr>
          <w:b/>
          <w:sz w:val="24"/>
          <w:szCs w:val="24"/>
        </w:rPr>
        <w:lastRenderedPageBreak/>
        <w:t>ATENÇÃO!</w:t>
      </w:r>
      <w:r w:rsidRPr="00DE6734">
        <w:rPr>
          <w:sz w:val="24"/>
          <w:szCs w:val="24"/>
        </w:rPr>
        <w:t xml:space="preserve"> </w:t>
      </w:r>
      <w:r w:rsidR="006662AA" w:rsidRPr="00DE6734">
        <w:rPr>
          <w:sz w:val="24"/>
          <w:szCs w:val="24"/>
        </w:rPr>
        <w:t xml:space="preserve">A assinatura do Termo de Execução Cultural e o recebimento dos recursos estão condicionados à existência de disponibilidade orçamentária e financeira, caracterizando a seleção como expectativa de direito do agente cultural. </w:t>
      </w:r>
    </w:p>
    <w:p w14:paraId="5A00B66D" w14:textId="6B92C0B7" w:rsidR="00365084" w:rsidRPr="00DE6734" w:rsidRDefault="00365084" w:rsidP="006662AA">
      <w:pPr>
        <w:pBdr>
          <w:top w:val="nil"/>
          <w:left w:val="nil"/>
          <w:bottom w:val="nil"/>
          <w:right w:val="nil"/>
          <w:between w:val="nil"/>
        </w:pBdr>
        <w:spacing w:before="120" w:after="120" w:line="240" w:lineRule="auto"/>
        <w:ind w:right="120"/>
        <w:jc w:val="both"/>
        <w:rPr>
          <w:b/>
          <w:bCs/>
          <w:sz w:val="24"/>
          <w:szCs w:val="24"/>
        </w:rPr>
      </w:pPr>
      <w:r w:rsidRPr="00DE6734">
        <w:rPr>
          <w:b/>
          <w:bCs/>
          <w:sz w:val="24"/>
          <w:szCs w:val="24"/>
        </w:rPr>
        <w:t>ATENÇÃO!!!</w:t>
      </w:r>
      <w:r w:rsidRPr="00DE6734">
        <w:rPr>
          <w:sz w:val="24"/>
          <w:szCs w:val="24"/>
        </w:rPr>
        <w:t xml:space="preserve"> </w:t>
      </w:r>
      <w:r w:rsidRPr="00DE6734">
        <w:rPr>
          <w:b/>
          <w:bCs/>
          <w:sz w:val="24"/>
          <w:szCs w:val="24"/>
        </w:rPr>
        <w:t>O agente cultural deve assinar o Termo de Execução Cultural no período de</w:t>
      </w:r>
      <w:r w:rsidR="00F53E71" w:rsidRPr="00DE6734">
        <w:rPr>
          <w:b/>
          <w:bCs/>
          <w:sz w:val="24"/>
          <w:szCs w:val="24"/>
        </w:rPr>
        <w:t>:</w:t>
      </w:r>
      <w:r w:rsidRPr="00DE6734">
        <w:rPr>
          <w:b/>
          <w:bCs/>
          <w:sz w:val="24"/>
          <w:szCs w:val="24"/>
        </w:rPr>
        <w:t xml:space="preserve"> </w:t>
      </w:r>
      <w:r w:rsidR="00F53E71" w:rsidRPr="00DE6734">
        <w:rPr>
          <w:b/>
          <w:bCs/>
          <w:sz w:val="24"/>
          <w:szCs w:val="24"/>
        </w:rPr>
        <w:t>12/08</w:t>
      </w:r>
      <w:r w:rsidRPr="00DE6734">
        <w:rPr>
          <w:b/>
          <w:bCs/>
          <w:sz w:val="24"/>
          <w:szCs w:val="24"/>
        </w:rPr>
        <w:t xml:space="preserve"> - sob pena de perda do apoio financeiro e convocação do suplente para assumir sua vaga.</w:t>
      </w:r>
    </w:p>
    <w:p w14:paraId="6CCDAB7E" w14:textId="77777777" w:rsidR="006662AA" w:rsidRPr="00DE6734" w:rsidRDefault="006662AA" w:rsidP="006662AA">
      <w:pPr>
        <w:pBdr>
          <w:top w:val="nil"/>
          <w:left w:val="nil"/>
          <w:bottom w:val="nil"/>
          <w:right w:val="nil"/>
          <w:between w:val="nil"/>
        </w:pBdr>
        <w:spacing w:before="120" w:after="120" w:line="240" w:lineRule="auto"/>
        <w:ind w:left="120" w:right="120"/>
        <w:jc w:val="both"/>
        <w:rPr>
          <w:sz w:val="24"/>
          <w:szCs w:val="24"/>
        </w:rPr>
      </w:pPr>
      <w:r w:rsidRPr="00DE6734">
        <w:rPr>
          <w:sz w:val="24"/>
          <w:szCs w:val="24"/>
        </w:rPr>
        <w:t> </w:t>
      </w:r>
    </w:p>
    <w:p w14:paraId="29390506" w14:textId="77777777" w:rsidR="006662AA" w:rsidRPr="00DE6734" w:rsidRDefault="006662AA" w:rsidP="00021541">
      <w:pPr>
        <w:numPr>
          <w:ilvl w:val="0"/>
          <w:numId w:val="1"/>
        </w:numPr>
        <w:pBdr>
          <w:top w:val="nil"/>
          <w:left w:val="nil"/>
          <w:bottom w:val="nil"/>
          <w:right w:val="nil"/>
          <w:between w:val="nil"/>
        </w:pBdr>
        <w:spacing w:before="120" w:after="120" w:line="240" w:lineRule="auto"/>
        <w:ind w:right="120"/>
        <w:jc w:val="both"/>
        <w:rPr>
          <w:sz w:val="24"/>
          <w:szCs w:val="24"/>
        </w:rPr>
      </w:pPr>
      <w:r w:rsidRPr="00DE6734">
        <w:rPr>
          <w:b/>
          <w:sz w:val="24"/>
          <w:szCs w:val="24"/>
        </w:rPr>
        <w:t>DIVULGAÇÃO DOS PROJETOS</w:t>
      </w:r>
    </w:p>
    <w:p w14:paraId="0B828196" w14:textId="54F3E978" w:rsidR="006662AA" w:rsidRPr="00DE6734" w:rsidRDefault="006662AA" w:rsidP="006662AA">
      <w:pPr>
        <w:pBdr>
          <w:top w:val="nil"/>
          <w:left w:val="nil"/>
          <w:bottom w:val="nil"/>
          <w:right w:val="nil"/>
          <w:between w:val="nil"/>
        </w:pBdr>
        <w:spacing w:before="120" w:after="120" w:line="240" w:lineRule="auto"/>
        <w:ind w:left="120" w:right="120"/>
        <w:jc w:val="both"/>
        <w:rPr>
          <w:sz w:val="24"/>
          <w:szCs w:val="24"/>
        </w:rPr>
      </w:pPr>
      <w:r w:rsidRPr="00DE6734">
        <w:rPr>
          <w:sz w:val="24"/>
          <w:szCs w:val="24"/>
        </w:rPr>
        <w:t xml:space="preserve">Os produtos artístico-culturais e as peças de divulgação dos projetos exibirão as marcas do Governo </w:t>
      </w:r>
      <w:r w:rsidR="00EE1A94" w:rsidRPr="00DE6734">
        <w:rPr>
          <w:sz w:val="24"/>
          <w:szCs w:val="24"/>
        </w:rPr>
        <w:t>F</w:t>
      </w:r>
      <w:r w:rsidRPr="00DE6734">
        <w:rPr>
          <w:sz w:val="24"/>
          <w:szCs w:val="24"/>
        </w:rPr>
        <w:t xml:space="preserve">ederal e do </w:t>
      </w:r>
      <w:r w:rsidR="00EE1A94" w:rsidRPr="00DE6734">
        <w:rPr>
          <w:sz w:val="24"/>
          <w:szCs w:val="24"/>
        </w:rPr>
        <w:t>Governo de Várzea Alegre,</w:t>
      </w:r>
      <w:r w:rsidRPr="00DE6734">
        <w:rPr>
          <w:sz w:val="24"/>
          <w:szCs w:val="24"/>
        </w:rPr>
        <w:t xml:space="preserve"> de acordo com as orientações técnicas do manual de aplicação de marcas divulgado pelo Ministério da Cultura, observando as vedações existentes na Lei nº 9.504/1997 (Lei das Eleições) nos três meses que antecedem as eleições</w:t>
      </w:r>
      <w:r w:rsidR="00EE1A94" w:rsidRPr="00DE6734">
        <w:rPr>
          <w:sz w:val="24"/>
          <w:szCs w:val="24"/>
        </w:rPr>
        <w:t xml:space="preserve"> e no manual de aplicação de marcos do Governo Municipal, conforme orientação da Secretaria Municipal de Cultura</w:t>
      </w:r>
      <w:r w:rsidRPr="00DE6734">
        <w:rPr>
          <w:sz w:val="24"/>
          <w:szCs w:val="24"/>
        </w:rPr>
        <w:t>.</w:t>
      </w:r>
    </w:p>
    <w:p w14:paraId="28B21922" w14:textId="77777777" w:rsidR="006662AA" w:rsidRPr="00DE6734" w:rsidRDefault="006662AA" w:rsidP="006662AA">
      <w:pPr>
        <w:pBdr>
          <w:top w:val="nil"/>
          <w:left w:val="nil"/>
          <w:bottom w:val="nil"/>
          <w:right w:val="nil"/>
          <w:between w:val="nil"/>
        </w:pBdr>
        <w:spacing w:before="120" w:after="120" w:line="240" w:lineRule="auto"/>
        <w:ind w:left="120" w:right="120"/>
        <w:jc w:val="both"/>
        <w:rPr>
          <w:sz w:val="24"/>
          <w:szCs w:val="24"/>
        </w:rPr>
      </w:pPr>
      <w:r w:rsidRPr="00DE6734">
        <w:rPr>
          <w:sz w:val="24"/>
          <w:szCs w:val="24"/>
        </w:rPr>
        <w:t>O material de divulgação dos projetos e seus produtos será disponibilizado em formatos acessíveis a pessoas com deficiência e conterá informações sobre os recursos de acessibilidade disponibilizados.</w:t>
      </w:r>
    </w:p>
    <w:p w14:paraId="537AE552" w14:textId="77777777" w:rsidR="006662AA" w:rsidRPr="00DE6734" w:rsidRDefault="006662AA" w:rsidP="006662AA">
      <w:pPr>
        <w:pBdr>
          <w:top w:val="nil"/>
          <w:left w:val="nil"/>
          <w:bottom w:val="nil"/>
          <w:right w:val="nil"/>
          <w:between w:val="nil"/>
        </w:pBdr>
        <w:spacing w:before="120" w:after="120" w:line="240" w:lineRule="auto"/>
        <w:ind w:left="120" w:right="120"/>
        <w:jc w:val="both"/>
        <w:rPr>
          <w:sz w:val="24"/>
          <w:szCs w:val="24"/>
        </w:rPr>
      </w:pPr>
      <w:r w:rsidRPr="00DE6734">
        <w:rPr>
          <w:sz w:val="24"/>
          <w:szCs w:val="24"/>
        </w:rPr>
        <w:t>O material de divulgação deverá ter caráter educativo, informativo ou de orientação social, dela não podendo constar nomes, símbolos ou imagens que caracterizem promoção pessoal de autoridades ou servidores públicos, nos termos do § 1º do art. 37 da Constituição Federal.</w:t>
      </w:r>
    </w:p>
    <w:p w14:paraId="2CBC6EEE" w14:textId="77777777" w:rsidR="006662AA" w:rsidRPr="00DE6734" w:rsidRDefault="006662AA" w:rsidP="006662AA">
      <w:pPr>
        <w:pBdr>
          <w:top w:val="nil"/>
          <w:left w:val="nil"/>
          <w:bottom w:val="nil"/>
          <w:right w:val="nil"/>
          <w:between w:val="nil"/>
        </w:pBdr>
        <w:spacing w:before="120" w:after="120" w:line="240" w:lineRule="auto"/>
        <w:ind w:left="120" w:right="120"/>
        <w:jc w:val="both"/>
        <w:rPr>
          <w:sz w:val="24"/>
          <w:szCs w:val="24"/>
        </w:rPr>
      </w:pPr>
      <w:r w:rsidRPr="00DE6734">
        <w:rPr>
          <w:sz w:val="24"/>
          <w:szCs w:val="24"/>
        </w:rPr>
        <w:t> </w:t>
      </w:r>
    </w:p>
    <w:p w14:paraId="53F868C4" w14:textId="77777777" w:rsidR="006662AA" w:rsidRPr="00DE6734" w:rsidRDefault="006662AA" w:rsidP="00021541">
      <w:pPr>
        <w:numPr>
          <w:ilvl w:val="0"/>
          <w:numId w:val="1"/>
        </w:numPr>
        <w:pBdr>
          <w:top w:val="nil"/>
          <w:left w:val="nil"/>
          <w:bottom w:val="nil"/>
          <w:right w:val="nil"/>
          <w:between w:val="nil"/>
        </w:pBdr>
        <w:spacing w:before="120" w:after="120" w:line="240" w:lineRule="auto"/>
        <w:ind w:right="120"/>
        <w:jc w:val="both"/>
        <w:rPr>
          <w:sz w:val="24"/>
          <w:szCs w:val="24"/>
        </w:rPr>
      </w:pPr>
      <w:r w:rsidRPr="00DE6734">
        <w:rPr>
          <w:b/>
          <w:sz w:val="24"/>
          <w:szCs w:val="24"/>
        </w:rPr>
        <w:t>MONITORAMENTO E AVALIAÇÃO DE RESULTADOS </w:t>
      </w:r>
    </w:p>
    <w:p w14:paraId="7BD80BE7" w14:textId="0ACE5B94"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 xml:space="preserve">Monitoramento e avaliação realizados pelo </w:t>
      </w:r>
      <w:r w:rsidR="00EE1A94" w:rsidRPr="00DE6734">
        <w:rPr>
          <w:b/>
          <w:sz w:val="24"/>
          <w:szCs w:val="24"/>
        </w:rPr>
        <w:t>Secretaria Municipal de Cultura</w:t>
      </w:r>
    </w:p>
    <w:p w14:paraId="2A4DA1EB" w14:textId="1CCF0DB4" w:rsidR="006662AA" w:rsidRPr="00DE6734" w:rsidRDefault="006662AA" w:rsidP="006662AA">
      <w:pPr>
        <w:pBdr>
          <w:top w:val="nil"/>
          <w:left w:val="nil"/>
          <w:bottom w:val="nil"/>
          <w:right w:val="nil"/>
          <w:between w:val="nil"/>
        </w:pBdr>
        <w:spacing w:before="120" w:after="120" w:line="240" w:lineRule="auto"/>
        <w:ind w:left="120" w:right="120"/>
        <w:jc w:val="both"/>
        <w:rPr>
          <w:sz w:val="24"/>
          <w:szCs w:val="24"/>
        </w:rPr>
      </w:pPr>
      <w:r w:rsidRPr="00DE6734">
        <w:rPr>
          <w:sz w:val="24"/>
          <w:szCs w:val="24"/>
        </w:rPr>
        <w:t xml:space="preserve">Os procedimentos de monitoramento e avaliação dos projetos culturais contemplados, assim como a </w:t>
      </w:r>
      <w:r w:rsidR="00EE1A94" w:rsidRPr="00DE6734">
        <w:rPr>
          <w:sz w:val="24"/>
          <w:szCs w:val="24"/>
        </w:rPr>
        <w:t>prestação</w:t>
      </w:r>
      <w:r w:rsidRPr="00DE6734">
        <w:rPr>
          <w:sz w:val="24"/>
          <w:szCs w:val="24"/>
        </w:rPr>
        <w:t xml:space="preserve"> de </w:t>
      </w:r>
      <w:r w:rsidR="00EE1A94" w:rsidRPr="00DE6734">
        <w:rPr>
          <w:sz w:val="24"/>
          <w:szCs w:val="24"/>
        </w:rPr>
        <w:t>informação</w:t>
      </w:r>
      <w:r w:rsidRPr="00DE6734">
        <w:rPr>
          <w:sz w:val="24"/>
          <w:szCs w:val="24"/>
        </w:rPr>
        <w:t xml:space="preserve"> à </w:t>
      </w:r>
      <w:r w:rsidR="00EE1A94" w:rsidRPr="00DE6734">
        <w:rPr>
          <w:sz w:val="24"/>
          <w:szCs w:val="24"/>
        </w:rPr>
        <w:t>administração</w:t>
      </w:r>
      <w:r w:rsidRPr="00DE6734">
        <w:rPr>
          <w:sz w:val="24"/>
          <w:szCs w:val="24"/>
        </w:rPr>
        <w:t xml:space="preserve"> </w:t>
      </w:r>
      <w:r w:rsidR="00EE1A94" w:rsidRPr="00DE6734">
        <w:rPr>
          <w:sz w:val="24"/>
          <w:szCs w:val="24"/>
        </w:rPr>
        <w:t>pública</w:t>
      </w:r>
      <w:r w:rsidRPr="00DE6734">
        <w:rPr>
          <w:sz w:val="24"/>
          <w:szCs w:val="24"/>
        </w:rPr>
        <w:t xml:space="preserve">, observarão a Lei nº 14.903/2024 e o Decreto nº 11.453/2023 que dispõem sobre os mecanismos de fomento do sistema de financiamento à cultura, observadas </w:t>
      </w:r>
      <w:r w:rsidR="00EE1A94" w:rsidRPr="00DE6734">
        <w:rPr>
          <w:sz w:val="24"/>
          <w:szCs w:val="24"/>
        </w:rPr>
        <w:t>às</w:t>
      </w:r>
      <w:r w:rsidRPr="00DE6734">
        <w:rPr>
          <w:sz w:val="24"/>
          <w:szCs w:val="24"/>
        </w:rPr>
        <w:t xml:space="preserve"> </w:t>
      </w:r>
      <w:r w:rsidR="00EE1A94" w:rsidRPr="00DE6734">
        <w:rPr>
          <w:sz w:val="24"/>
          <w:szCs w:val="24"/>
        </w:rPr>
        <w:t>exigências</w:t>
      </w:r>
      <w:r w:rsidRPr="00DE6734">
        <w:rPr>
          <w:sz w:val="24"/>
          <w:szCs w:val="24"/>
        </w:rPr>
        <w:t xml:space="preserve"> legais de </w:t>
      </w:r>
      <w:r w:rsidR="00EE1A94" w:rsidRPr="00DE6734">
        <w:rPr>
          <w:sz w:val="24"/>
          <w:szCs w:val="24"/>
        </w:rPr>
        <w:t>simplificação</w:t>
      </w:r>
      <w:r w:rsidRPr="00DE6734">
        <w:rPr>
          <w:sz w:val="24"/>
          <w:szCs w:val="24"/>
        </w:rPr>
        <w:t xml:space="preserve"> e de foco no cumprimento do objeto.</w:t>
      </w:r>
    </w:p>
    <w:p w14:paraId="40832616" w14:textId="56FC5802"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 xml:space="preserve">Como o agente cultural presta contas </w:t>
      </w:r>
      <w:r w:rsidR="00EE1A94" w:rsidRPr="00DE6734">
        <w:rPr>
          <w:b/>
          <w:sz w:val="24"/>
          <w:szCs w:val="24"/>
        </w:rPr>
        <w:t>à Secretaria de Cultura de Várzea Alegre?</w:t>
      </w:r>
    </w:p>
    <w:p w14:paraId="0258FC3A" w14:textId="77777777" w:rsidR="006662AA" w:rsidRPr="00DE6734" w:rsidRDefault="006662AA" w:rsidP="006662AA">
      <w:pPr>
        <w:pBdr>
          <w:top w:val="nil"/>
          <w:left w:val="nil"/>
          <w:bottom w:val="nil"/>
          <w:right w:val="nil"/>
          <w:between w:val="nil"/>
        </w:pBdr>
        <w:spacing w:before="120" w:after="120" w:line="240" w:lineRule="auto"/>
        <w:ind w:left="120" w:right="120"/>
        <w:jc w:val="both"/>
        <w:rPr>
          <w:b/>
          <w:bCs/>
          <w:sz w:val="24"/>
          <w:szCs w:val="24"/>
        </w:rPr>
      </w:pPr>
      <w:r w:rsidRPr="00DE6734">
        <w:rPr>
          <w:sz w:val="24"/>
          <w:szCs w:val="24"/>
        </w:rPr>
        <w:t xml:space="preserve">O agente cultural deve prestar contas por meio da apresentação do Relatório de Objeto da Execução Cultural, conforme documento constante </w:t>
      </w:r>
      <w:r w:rsidRPr="00DE6734">
        <w:rPr>
          <w:b/>
          <w:bCs/>
          <w:sz w:val="24"/>
          <w:szCs w:val="24"/>
        </w:rPr>
        <w:t xml:space="preserve">no Anexo VI deste edital. </w:t>
      </w:r>
    </w:p>
    <w:p w14:paraId="2AD0F591" w14:textId="0762ACC9" w:rsidR="006662AA" w:rsidRPr="00DE6734" w:rsidRDefault="006662AA" w:rsidP="006662AA">
      <w:pPr>
        <w:pBdr>
          <w:top w:val="nil"/>
          <w:left w:val="nil"/>
          <w:bottom w:val="nil"/>
          <w:right w:val="nil"/>
          <w:between w:val="nil"/>
        </w:pBdr>
        <w:spacing w:before="120" w:after="120" w:line="240" w:lineRule="auto"/>
        <w:ind w:left="120" w:right="120"/>
        <w:jc w:val="both"/>
        <w:rPr>
          <w:sz w:val="24"/>
          <w:szCs w:val="24"/>
        </w:rPr>
      </w:pPr>
      <w:r w:rsidRPr="00DE6734">
        <w:rPr>
          <w:sz w:val="24"/>
          <w:szCs w:val="24"/>
        </w:rPr>
        <w:t>O Relatório de Objeto da Execução Cultural, deve ser apresentado até </w:t>
      </w:r>
      <w:r w:rsidR="00E951CB" w:rsidRPr="00DE6734">
        <w:rPr>
          <w:b/>
          <w:bCs/>
          <w:sz w:val="24"/>
          <w:szCs w:val="24"/>
        </w:rPr>
        <w:t>120 (cento e vinte) dias</w:t>
      </w:r>
      <w:r w:rsidR="00E951CB" w:rsidRPr="00DE6734">
        <w:rPr>
          <w:sz w:val="24"/>
          <w:szCs w:val="24"/>
        </w:rPr>
        <w:t xml:space="preserve"> </w:t>
      </w:r>
      <w:r w:rsidRPr="00DE6734">
        <w:rPr>
          <w:sz w:val="24"/>
          <w:szCs w:val="24"/>
        </w:rPr>
        <w:t>a contar do fim da vigência do Termo de Execução Cultural.</w:t>
      </w:r>
    </w:p>
    <w:p w14:paraId="1BFEC438"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p>
    <w:p w14:paraId="17BA5F27" w14:textId="77777777" w:rsidR="006662AA" w:rsidRPr="00DE6734" w:rsidRDefault="006662AA" w:rsidP="006662AA">
      <w:pPr>
        <w:pBdr>
          <w:top w:val="nil"/>
          <w:left w:val="nil"/>
          <w:bottom w:val="nil"/>
          <w:right w:val="nil"/>
          <w:between w:val="nil"/>
        </w:pBdr>
        <w:spacing w:before="120" w:after="120" w:line="240" w:lineRule="auto"/>
        <w:ind w:left="120" w:right="120"/>
        <w:jc w:val="both"/>
        <w:rPr>
          <w:sz w:val="24"/>
          <w:szCs w:val="24"/>
        </w:rPr>
      </w:pPr>
      <w:r w:rsidRPr="00DE6734">
        <w:rPr>
          <w:sz w:val="24"/>
          <w:szCs w:val="24"/>
        </w:rPr>
        <w:t>O Relatório Financeiro da Execução Cultural será exigido somente nas seguintes hipóteses:</w:t>
      </w:r>
    </w:p>
    <w:p w14:paraId="63E12798" w14:textId="77777777" w:rsidR="006662AA" w:rsidRPr="00DE6734" w:rsidRDefault="006662AA" w:rsidP="006662AA">
      <w:pPr>
        <w:pBdr>
          <w:top w:val="nil"/>
          <w:left w:val="nil"/>
          <w:bottom w:val="nil"/>
          <w:right w:val="nil"/>
          <w:between w:val="nil"/>
        </w:pBdr>
        <w:spacing w:before="120" w:after="120" w:line="240" w:lineRule="auto"/>
        <w:ind w:left="120" w:right="120"/>
        <w:jc w:val="both"/>
        <w:rPr>
          <w:sz w:val="24"/>
          <w:szCs w:val="24"/>
        </w:rPr>
      </w:pPr>
      <w:r w:rsidRPr="00DE6734">
        <w:rPr>
          <w:sz w:val="24"/>
          <w:szCs w:val="24"/>
        </w:rPr>
        <w:t xml:space="preserve">I - </w:t>
      </w:r>
      <w:proofErr w:type="gramStart"/>
      <w:r w:rsidRPr="00DE6734">
        <w:rPr>
          <w:sz w:val="24"/>
          <w:szCs w:val="24"/>
        </w:rPr>
        <w:t>quando</w:t>
      </w:r>
      <w:proofErr w:type="gramEnd"/>
      <w:r w:rsidRPr="00DE6734">
        <w:rPr>
          <w:sz w:val="24"/>
          <w:szCs w:val="24"/>
        </w:rPr>
        <w:t xml:space="preserve"> não estiver comprovado o cumprimento do objeto por meio da apresentação do Relatório Final de Execução do Objeto; ou</w:t>
      </w:r>
    </w:p>
    <w:p w14:paraId="4FB8D68C" w14:textId="77777777" w:rsidR="006662AA" w:rsidRPr="00DE6734" w:rsidRDefault="006662AA" w:rsidP="006662AA">
      <w:pPr>
        <w:pBdr>
          <w:top w:val="nil"/>
          <w:left w:val="nil"/>
          <w:bottom w:val="nil"/>
          <w:right w:val="nil"/>
          <w:between w:val="nil"/>
        </w:pBdr>
        <w:spacing w:before="120" w:after="120" w:line="240" w:lineRule="auto"/>
        <w:ind w:left="120" w:right="120"/>
        <w:jc w:val="both"/>
        <w:rPr>
          <w:sz w:val="24"/>
          <w:szCs w:val="24"/>
        </w:rPr>
      </w:pPr>
      <w:r w:rsidRPr="00DE6734">
        <w:rPr>
          <w:sz w:val="24"/>
          <w:szCs w:val="24"/>
        </w:rPr>
        <w:lastRenderedPageBreak/>
        <w:t xml:space="preserve">II - </w:t>
      </w:r>
      <w:proofErr w:type="gramStart"/>
      <w:r w:rsidRPr="00DE6734">
        <w:rPr>
          <w:sz w:val="24"/>
          <w:szCs w:val="24"/>
        </w:rPr>
        <w:t>quando</w:t>
      </w:r>
      <w:proofErr w:type="gramEnd"/>
      <w:r w:rsidRPr="00DE6734">
        <w:rPr>
          <w:sz w:val="24"/>
          <w:szCs w:val="24"/>
        </w:rPr>
        <w:t xml:space="preserve"> for recebida, pela administração pública, denúncia de irregularidade na execução da ação cultural, mediante juízo de admissibilidade que avaliará os elementos fáticos apresentados.</w:t>
      </w:r>
    </w:p>
    <w:p w14:paraId="010B9B05" w14:textId="77777777" w:rsidR="006662AA" w:rsidRPr="00DE6734" w:rsidRDefault="006662AA" w:rsidP="006662AA">
      <w:pPr>
        <w:pBdr>
          <w:top w:val="nil"/>
          <w:left w:val="nil"/>
          <w:bottom w:val="nil"/>
          <w:right w:val="nil"/>
          <w:between w:val="nil"/>
        </w:pBdr>
        <w:spacing w:before="120" w:after="120" w:line="240" w:lineRule="auto"/>
        <w:ind w:left="120" w:right="120"/>
        <w:jc w:val="both"/>
        <w:rPr>
          <w:sz w:val="24"/>
          <w:szCs w:val="24"/>
        </w:rPr>
      </w:pPr>
      <w:r w:rsidRPr="00DE6734">
        <w:rPr>
          <w:sz w:val="24"/>
          <w:szCs w:val="24"/>
        </w:rPr>
        <w:t> </w:t>
      </w:r>
    </w:p>
    <w:p w14:paraId="3546C058" w14:textId="77777777" w:rsidR="006662AA" w:rsidRPr="00DE6734" w:rsidRDefault="006662AA" w:rsidP="00021541">
      <w:pPr>
        <w:numPr>
          <w:ilvl w:val="0"/>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DISPOSIÇÕES FINAIS</w:t>
      </w:r>
    </w:p>
    <w:p w14:paraId="764DCC47"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Desclassificação de projetos</w:t>
      </w:r>
    </w:p>
    <w:p w14:paraId="21A2C31B"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Os projetos que apresentem quaisquer formas de preconceito de origem, raça, etnia, gênero, cor, idade ou outras formas de discriminação serão desclassificados, com fundamento no disposto no </w:t>
      </w:r>
      <w:hyperlink r:id="rId23" w:anchor="art3iv">
        <w:r w:rsidRPr="00DE6734">
          <w:rPr>
            <w:sz w:val="24"/>
            <w:szCs w:val="24"/>
          </w:rPr>
          <w:t>inciso IV do caput do art. 3º da Constituição Federal,</w:t>
        </w:r>
      </w:hyperlink>
      <w:r w:rsidRPr="00DE6734">
        <w:rPr>
          <w:sz w:val="24"/>
          <w:szCs w:val="24"/>
        </w:rPr>
        <w:t> garantidos o contraditório e a ampla defesa.</w:t>
      </w:r>
    </w:p>
    <w:p w14:paraId="7C23B60D"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b/>
          <w:sz w:val="24"/>
          <w:szCs w:val="24"/>
        </w:rPr>
        <w:t>Atenção!</w:t>
      </w:r>
      <w:r w:rsidRPr="00DE6734">
        <w:rPr>
          <w:sz w:val="24"/>
          <w:szCs w:val="24"/>
        </w:rPr>
        <w:t xml:space="preserve"> Eventuais irregularidades constatadas a qualquer tempo, implicarão na desclassificação do agente cultural. </w:t>
      </w:r>
    </w:p>
    <w:p w14:paraId="45CFD2FB"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sz w:val="24"/>
          <w:szCs w:val="24"/>
        </w:rPr>
      </w:pPr>
      <w:r w:rsidRPr="00DE6734">
        <w:rPr>
          <w:b/>
          <w:sz w:val="24"/>
          <w:szCs w:val="24"/>
        </w:rPr>
        <w:t>Acompanhamento das etapas do edital</w:t>
      </w:r>
    </w:p>
    <w:p w14:paraId="0655AD38" w14:textId="1FE2F804" w:rsidR="00F53E71"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O presente Edital e os seus anexos estão disponíveis n</w:t>
      </w:r>
      <w:r w:rsidR="00021541" w:rsidRPr="00DE6734">
        <w:rPr>
          <w:sz w:val="24"/>
          <w:szCs w:val="24"/>
        </w:rPr>
        <w:t>a plataforma: mapacultural.varzeaalegre.ce.gov.br</w:t>
      </w:r>
    </w:p>
    <w:p w14:paraId="676AF2FE" w14:textId="63B4866A" w:rsidR="006662AA" w:rsidRPr="00DE6734" w:rsidRDefault="006662AA" w:rsidP="006662AA">
      <w:pPr>
        <w:pBdr>
          <w:top w:val="nil"/>
          <w:left w:val="nil"/>
          <w:bottom w:val="nil"/>
          <w:right w:val="nil"/>
          <w:between w:val="nil"/>
        </w:pBdr>
        <w:spacing w:before="120" w:after="120" w:line="240" w:lineRule="auto"/>
        <w:ind w:right="120"/>
        <w:jc w:val="both"/>
        <w:rPr>
          <w:b/>
          <w:bCs/>
          <w:sz w:val="24"/>
          <w:szCs w:val="24"/>
        </w:rPr>
      </w:pPr>
      <w:r w:rsidRPr="00DE6734">
        <w:rPr>
          <w:sz w:val="24"/>
          <w:szCs w:val="24"/>
        </w:rPr>
        <w:t xml:space="preserve">O acompanhamento de todas as etapas deste Edital e a observância quanto aos prazos são de inteira responsabilidade dos agentes culturais. Para tanto, devem ficar atentos </w:t>
      </w:r>
      <w:r w:rsidR="00021541" w:rsidRPr="00DE6734">
        <w:rPr>
          <w:sz w:val="24"/>
          <w:szCs w:val="24"/>
        </w:rPr>
        <w:t>às</w:t>
      </w:r>
      <w:r w:rsidRPr="00DE6734">
        <w:rPr>
          <w:sz w:val="24"/>
          <w:szCs w:val="24"/>
        </w:rPr>
        <w:t xml:space="preserve"> </w:t>
      </w:r>
      <w:r w:rsidR="00021541" w:rsidRPr="00DE6734">
        <w:rPr>
          <w:sz w:val="24"/>
          <w:szCs w:val="24"/>
        </w:rPr>
        <w:t>publicações</w:t>
      </w:r>
      <w:r w:rsidRPr="00DE6734">
        <w:rPr>
          <w:sz w:val="24"/>
          <w:szCs w:val="24"/>
        </w:rPr>
        <w:t xml:space="preserve"> </w:t>
      </w:r>
      <w:r w:rsidR="00021541" w:rsidRPr="00DE6734">
        <w:rPr>
          <w:sz w:val="24"/>
          <w:szCs w:val="24"/>
        </w:rPr>
        <w:t xml:space="preserve">na </w:t>
      </w:r>
      <w:r w:rsidR="00021541" w:rsidRPr="00DE6734">
        <w:rPr>
          <w:b/>
          <w:bCs/>
          <w:sz w:val="24"/>
          <w:szCs w:val="24"/>
        </w:rPr>
        <w:t>plataforma do mapacultural.varzeaalegre.ce.gov.br</w:t>
      </w:r>
      <w:r w:rsidRPr="00DE6734">
        <w:rPr>
          <w:b/>
          <w:bCs/>
          <w:sz w:val="24"/>
          <w:szCs w:val="24"/>
        </w:rPr>
        <w:t> e nas mídias sociais oficiais</w:t>
      </w:r>
      <w:r w:rsidR="00021541" w:rsidRPr="00DE6734">
        <w:rPr>
          <w:b/>
          <w:bCs/>
          <w:sz w:val="24"/>
          <w:szCs w:val="24"/>
        </w:rPr>
        <w:t xml:space="preserve"> no site: www.varzeaalegre.ce.gov.br</w:t>
      </w:r>
      <w:r w:rsidRPr="00DE6734">
        <w:rPr>
          <w:b/>
          <w:bCs/>
          <w:sz w:val="24"/>
          <w:szCs w:val="24"/>
        </w:rPr>
        <w:t>.</w:t>
      </w:r>
    </w:p>
    <w:p w14:paraId="450A3EE0"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Informações adicionais</w:t>
      </w:r>
    </w:p>
    <w:p w14:paraId="351AE4A1" w14:textId="41159D35"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Demais informações podem ser obtidas pelo e-mail</w:t>
      </w:r>
      <w:r w:rsidR="009231C8" w:rsidRPr="00DE6734">
        <w:rPr>
          <w:sz w:val="24"/>
          <w:szCs w:val="24"/>
        </w:rPr>
        <w:t>:</w:t>
      </w:r>
      <w:r w:rsidRPr="00DE6734">
        <w:rPr>
          <w:sz w:val="24"/>
          <w:szCs w:val="24"/>
        </w:rPr>
        <w:t> </w:t>
      </w:r>
      <w:r w:rsidR="009231C8" w:rsidRPr="00DE6734">
        <w:rPr>
          <w:sz w:val="24"/>
          <w:szCs w:val="24"/>
        </w:rPr>
        <w:t>www.varzeaalegre.ce.gov.br</w:t>
      </w:r>
      <w:r w:rsidRPr="00DE6734">
        <w:rPr>
          <w:sz w:val="24"/>
          <w:szCs w:val="24"/>
        </w:rPr>
        <w:t> e telefone </w:t>
      </w:r>
      <w:r w:rsidR="009231C8" w:rsidRPr="00DE6734">
        <w:rPr>
          <w:sz w:val="24"/>
          <w:szCs w:val="24"/>
        </w:rPr>
        <w:t>(88)</w:t>
      </w:r>
      <w:r w:rsidR="00C71AF8" w:rsidRPr="00DE6734">
        <w:rPr>
          <w:sz w:val="24"/>
          <w:szCs w:val="24"/>
        </w:rPr>
        <w:t xml:space="preserve"> 99746-5762</w:t>
      </w:r>
    </w:p>
    <w:p w14:paraId="63C1B261" w14:textId="1306B48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Os casos omissos ficarão a cargo d</w:t>
      </w:r>
      <w:r w:rsidR="00C71AF8" w:rsidRPr="00DE6734">
        <w:rPr>
          <w:sz w:val="24"/>
          <w:szCs w:val="24"/>
        </w:rPr>
        <w:t>a</w:t>
      </w:r>
      <w:r w:rsidRPr="00DE6734">
        <w:rPr>
          <w:sz w:val="24"/>
          <w:szCs w:val="24"/>
        </w:rPr>
        <w:t> </w:t>
      </w:r>
      <w:r w:rsidR="00C71AF8" w:rsidRPr="00DE6734">
        <w:rPr>
          <w:sz w:val="24"/>
          <w:szCs w:val="24"/>
        </w:rPr>
        <w:t>Secretaria de Cultura de Várzea Alegre.</w:t>
      </w:r>
    </w:p>
    <w:p w14:paraId="2667479D"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Validade do resultado deste edital</w:t>
      </w:r>
    </w:p>
    <w:p w14:paraId="6333079B" w14:textId="42390C9F" w:rsidR="006662AA" w:rsidRPr="00DE6734" w:rsidRDefault="006662AA" w:rsidP="006662AA">
      <w:pPr>
        <w:pBdr>
          <w:top w:val="nil"/>
          <w:left w:val="nil"/>
          <w:bottom w:val="nil"/>
          <w:right w:val="nil"/>
          <w:between w:val="nil"/>
        </w:pBdr>
        <w:spacing w:before="120" w:after="120" w:line="240" w:lineRule="auto"/>
        <w:ind w:right="120"/>
        <w:jc w:val="both"/>
        <w:rPr>
          <w:b/>
          <w:bCs/>
          <w:sz w:val="24"/>
          <w:szCs w:val="24"/>
        </w:rPr>
      </w:pPr>
      <w:r w:rsidRPr="00DE6734">
        <w:rPr>
          <w:sz w:val="24"/>
          <w:szCs w:val="24"/>
        </w:rPr>
        <w:t xml:space="preserve">O resultado do chamamento público regido por este Edital terá </w:t>
      </w:r>
      <w:r w:rsidRPr="00DE6734">
        <w:rPr>
          <w:b/>
          <w:bCs/>
          <w:sz w:val="24"/>
          <w:szCs w:val="24"/>
        </w:rPr>
        <w:t xml:space="preserve">validade até </w:t>
      </w:r>
      <w:r w:rsidR="00BF030F" w:rsidRPr="00DE6734">
        <w:rPr>
          <w:b/>
          <w:bCs/>
          <w:sz w:val="24"/>
          <w:szCs w:val="24"/>
        </w:rPr>
        <w:t xml:space="preserve">dia </w:t>
      </w:r>
      <w:r w:rsidR="00F53E71" w:rsidRPr="00DE6734">
        <w:rPr>
          <w:b/>
          <w:bCs/>
          <w:sz w:val="24"/>
          <w:szCs w:val="24"/>
        </w:rPr>
        <w:t>12</w:t>
      </w:r>
      <w:r w:rsidR="00BF030F" w:rsidRPr="00DE6734">
        <w:rPr>
          <w:b/>
          <w:bCs/>
          <w:sz w:val="24"/>
          <w:szCs w:val="24"/>
        </w:rPr>
        <w:t xml:space="preserve"> (</w:t>
      </w:r>
      <w:r w:rsidR="00F53E71" w:rsidRPr="00DE6734">
        <w:rPr>
          <w:b/>
          <w:bCs/>
          <w:sz w:val="24"/>
          <w:szCs w:val="24"/>
        </w:rPr>
        <w:t>dose</w:t>
      </w:r>
      <w:r w:rsidR="00BF030F" w:rsidRPr="00DE6734">
        <w:rPr>
          <w:b/>
          <w:bCs/>
          <w:sz w:val="24"/>
          <w:szCs w:val="24"/>
        </w:rPr>
        <w:t xml:space="preserve">) de </w:t>
      </w:r>
      <w:r w:rsidR="00F53E71" w:rsidRPr="00DE6734">
        <w:rPr>
          <w:b/>
          <w:bCs/>
          <w:sz w:val="24"/>
          <w:szCs w:val="24"/>
        </w:rPr>
        <w:t>agosto</w:t>
      </w:r>
      <w:r w:rsidR="00BF030F" w:rsidRPr="00DE6734">
        <w:rPr>
          <w:b/>
          <w:bCs/>
          <w:sz w:val="24"/>
          <w:szCs w:val="24"/>
        </w:rPr>
        <w:t xml:space="preserve"> do ano de 2026.</w:t>
      </w:r>
    </w:p>
    <w:p w14:paraId="1F662CAC"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Anexos do edital</w:t>
      </w:r>
    </w:p>
    <w:p w14:paraId="2DCC74D6"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Compõem este Edital os seguintes anexos: </w:t>
      </w:r>
    </w:p>
    <w:p w14:paraId="17AB11FB" w14:textId="77777777" w:rsidR="006662AA" w:rsidRPr="00DE6734" w:rsidRDefault="006662AA" w:rsidP="006662AA">
      <w:pPr>
        <w:pBdr>
          <w:top w:val="nil"/>
          <w:left w:val="nil"/>
          <w:bottom w:val="nil"/>
          <w:right w:val="nil"/>
          <w:between w:val="nil"/>
        </w:pBdr>
        <w:spacing w:before="120" w:after="120" w:line="240" w:lineRule="auto"/>
        <w:ind w:left="720" w:right="120"/>
        <w:jc w:val="both"/>
        <w:rPr>
          <w:sz w:val="24"/>
          <w:szCs w:val="24"/>
        </w:rPr>
      </w:pPr>
      <w:r w:rsidRPr="00DE6734">
        <w:rPr>
          <w:sz w:val="24"/>
          <w:szCs w:val="24"/>
        </w:rPr>
        <w:t>Anexo I - Categorias de apoio;</w:t>
      </w:r>
    </w:p>
    <w:p w14:paraId="18DD94AA" w14:textId="71BA2038" w:rsidR="006662AA" w:rsidRPr="00DE6734" w:rsidRDefault="006662AA" w:rsidP="006662AA">
      <w:pPr>
        <w:pBdr>
          <w:top w:val="nil"/>
          <w:left w:val="nil"/>
          <w:bottom w:val="nil"/>
          <w:right w:val="nil"/>
          <w:between w:val="nil"/>
        </w:pBdr>
        <w:spacing w:before="120" w:after="120" w:line="240" w:lineRule="auto"/>
        <w:ind w:left="720" w:right="120"/>
        <w:jc w:val="both"/>
        <w:rPr>
          <w:sz w:val="24"/>
          <w:szCs w:val="24"/>
        </w:rPr>
      </w:pPr>
      <w:r w:rsidRPr="00DE6734">
        <w:rPr>
          <w:sz w:val="24"/>
          <w:szCs w:val="24"/>
        </w:rPr>
        <w:t xml:space="preserve">Anexo II - </w:t>
      </w:r>
      <w:r w:rsidR="00BF030F" w:rsidRPr="00DE6734">
        <w:rPr>
          <w:sz w:val="24"/>
          <w:szCs w:val="24"/>
        </w:rPr>
        <w:t>Formulário</w:t>
      </w:r>
      <w:r w:rsidRPr="00DE6734">
        <w:rPr>
          <w:sz w:val="24"/>
          <w:szCs w:val="24"/>
        </w:rPr>
        <w:t xml:space="preserve"> de </w:t>
      </w:r>
      <w:r w:rsidR="00BF030F" w:rsidRPr="00DE6734">
        <w:rPr>
          <w:sz w:val="24"/>
          <w:szCs w:val="24"/>
        </w:rPr>
        <w:t>Inscrição</w:t>
      </w:r>
      <w:r w:rsidRPr="00DE6734">
        <w:rPr>
          <w:sz w:val="24"/>
          <w:szCs w:val="24"/>
        </w:rPr>
        <w:t>/</w:t>
      </w:r>
    </w:p>
    <w:p w14:paraId="079D065E" w14:textId="77777777" w:rsidR="006662AA" w:rsidRPr="00DE6734" w:rsidRDefault="006662AA" w:rsidP="006662AA">
      <w:pPr>
        <w:pBdr>
          <w:top w:val="nil"/>
          <w:left w:val="nil"/>
          <w:bottom w:val="nil"/>
          <w:right w:val="nil"/>
          <w:between w:val="nil"/>
        </w:pBdr>
        <w:spacing w:before="120" w:after="120" w:line="240" w:lineRule="auto"/>
        <w:ind w:left="720" w:right="120"/>
        <w:jc w:val="both"/>
        <w:rPr>
          <w:sz w:val="24"/>
          <w:szCs w:val="24"/>
        </w:rPr>
      </w:pPr>
      <w:r w:rsidRPr="00DE6734">
        <w:rPr>
          <w:sz w:val="24"/>
          <w:szCs w:val="24"/>
        </w:rPr>
        <w:t>Anexo III - Plano de Trabalho;</w:t>
      </w:r>
    </w:p>
    <w:p w14:paraId="2E09F800" w14:textId="77777777" w:rsidR="006662AA" w:rsidRPr="00DE6734" w:rsidRDefault="006662AA" w:rsidP="006662AA">
      <w:pPr>
        <w:pBdr>
          <w:top w:val="nil"/>
          <w:left w:val="nil"/>
          <w:bottom w:val="nil"/>
          <w:right w:val="nil"/>
          <w:between w:val="nil"/>
        </w:pBdr>
        <w:spacing w:before="120" w:after="120" w:line="240" w:lineRule="auto"/>
        <w:ind w:left="720" w:right="120"/>
        <w:jc w:val="both"/>
        <w:rPr>
          <w:sz w:val="24"/>
          <w:szCs w:val="24"/>
        </w:rPr>
      </w:pPr>
      <w:r w:rsidRPr="00DE6734">
        <w:rPr>
          <w:sz w:val="24"/>
          <w:szCs w:val="24"/>
        </w:rPr>
        <w:t>Anexo IV - Critérios de seleção</w:t>
      </w:r>
    </w:p>
    <w:p w14:paraId="4F7BE626" w14:textId="77777777" w:rsidR="006662AA" w:rsidRPr="00DE6734" w:rsidRDefault="006662AA" w:rsidP="006662AA">
      <w:pPr>
        <w:pBdr>
          <w:top w:val="nil"/>
          <w:left w:val="nil"/>
          <w:bottom w:val="nil"/>
          <w:right w:val="nil"/>
          <w:between w:val="nil"/>
        </w:pBdr>
        <w:spacing w:before="120" w:after="120" w:line="240" w:lineRule="auto"/>
        <w:ind w:left="720" w:right="120"/>
        <w:jc w:val="both"/>
        <w:rPr>
          <w:sz w:val="24"/>
          <w:szCs w:val="24"/>
        </w:rPr>
      </w:pPr>
      <w:r w:rsidRPr="00DE6734">
        <w:rPr>
          <w:sz w:val="24"/>
          <w:szCs w:val="24"/>
        </w:rPr>
        <w:t>Anexo V - Termo de Execução Cultural;</w:t>
      </w:r>
    </w:p>
    <w:p w14:paraId="5F392AF3" w14:textId="77777777" w:rsidR="006662AA" w:rsidRPr="00DE6734" w:rsidRDefault="006662AA" w:rsidP="006662AA">
      <w:pPr>
        <w:pBdr>
          <w:top w:val="nil"/>
          <w:left w:val="nil"/>
          <w:bottom w:val="nil"/>
          <w:right w:val="nil"/>
          <w:between w:val="nil"/>
        </w:pBdr>
        <w:spacing w:before="120" w:after="120" w:line="240" w:lineRule="auto"/>
        <w:ind w:left="720" w:right="120"/>
        <w:rPr>
          <w:sz w:val="24"/>
          <w:szCs w:val="24"/>
        </w:rPr>
      </w:pPr>
      <w:r w:rsidRPr="00DE6734">
        <w:rPr>
          <w:sz w:val="24"/>
          <w:szCs w:val="24"/>
        </w:rPr>
        <w:t>Anexo VI - Relatório de Objeto da Execução Cultural;</w:t>
      </w:r>
    </w:p>
    <w:p w14:paraId="2F31A2BE" w14:textId="77777777" w:rsidR="006662AA" w:rsidRPr="00DE6734" w:rsidRDefault="006662AA" w:rsidP="006662AA">
      <w:pPr>
        <w:pBdr>
          <w:top w:val="nil"/>
          <w:left w:val="nil"/>
          <w:bottom w:val="nil"/>
          <w:right w:val="nil"/>
          <w:between w:val="nil"/>
        </w:pBdr>
        <w:spacing w:before="120" w:after="120" w:line="240" w:lineRule="auto"/>
        <w:ind w:left="720" w:right="120"/>
        <w:jc w:val="both"/>
        <w:rPr>
          <w:sz w:val="24"/>
          <w:szCs w:val="24"/>
        </w:rPr>
      </w:pPr>
      <w:r w:rsidRPr="00DE6734">
        <w:rPr>
          <w:sz w:val="24"/>
          <w:szCs w:val="24"/>
        </w:rPr>
        <w:t>Anexo VII - Declaração de representação de grupo ou coletivo;</w:t>
      </w:r>
    </w:p>
    <w:p w14:paraId="1E3D0D2C" w14:textId="77777777" w:rsidR="006662AA" w:rsidRPr="00DE6734" w:rsidRDefault="006662AA" w:rsidP="006662AA">
      <w:pPr>
        <w:pBdr>
          <w:top w:val="nil"/>
          <w:left w:val="nil"/>
          <w:bottom w:val="nil"/>
          <w:right w:val="nil"/>
          <w:between w:val="nil"/>
        </w:pBdr>
        <w:spacing w:before="120" w:after="120" w:line="240" w:lineRule="auto"/>
        <w:ind w:left="720" w:right="120"/>
        <w:jc w:val="both"/>
        <w:rPr>
          <w:sz w:val="24"/>
          <w:szCs w:val="24"/>
        </w:rPr>
      </w:pPr>
      <w:r w:rsidRPr="00DE6734">
        <w:rPr>
          <w:sz w:val="24"/>
          <w:szCs w:val="24"/>
        </w:rPr>
        <w:t xml:space="preserve">Anexo VIII - Declaração étnico-racial </w:t>
      </w:r>
    </w:p>
    <w:p w14:paraId="272F02AA" w14:textId="77777777" w:rsidR="006662AA" w:rsidRPr="00DE6734" w:rsidRDefault="006662AA" w:rsidP="006662AA">
      <w:pPr>
        <w:pBdr>
          <w:top w:val="nil"/>
          <w:left w:val="nil"/>
          <w:bottom w:val="nil"/>
          <w:right w:val="nil"/>
          <w:between w:val="nil"/>
        </w:pBdr>
        <w:spacing w:before="120" w:after="120" w:line="240" w:lineRule="auto"/>
        <w:ind w:left="720" w:right="120"/>
        <w:jc w:val="both"/>
        <w:rPr>
          <w:sz w:val="24"/>
          <w:szCs w:val="24"/>
        </w:rPr>
      </w:pPr>
      <w:r w:rsidRPr="00DE6734">
        <w:rPr>
          <w:sz w:val="24"/>
          <w:szCs w:val="24"/>
        </w:rPr>
        <w:t>Anexo IX – Declaração PCD</w:t>
      </w:r>
    </w:p>
    <w:p w14:paraId="5185F7A4" w14:textId="77777777" w:rsidR="006662AA" w:rsidRPr="00DE6734" w:rsidRDefault="006662AA" w:rsidP="006662AA">
      <w:pPr>
        <w:pBdr>
          <w:top w:val="nil"/>
          <w:left w:val="nil"/>
          <w:bottom w:val="nil"/>
          <w:right w:val="nil"/>
          <w:between w:val="nil"/>
        </w:pBdr>
        <w:spacing w:before="120" w:after="120" w:line="240" w:lineRule="auto"/>
        <w:ind w:left="720" w:right="120"/>
        <w:jc w:val="both"/>
        <w:rPr>
          <w:sz w:val="24"/>
          <w:szCs w:val="24"/>
        </w:rPr>
      </w:pPr>
      <w:r w:rsidRPr="00DE6734">
        <w:rPr>
          <w:sz w:val="24"/>
          <w:szCs w:val="24"/>
        </w:rPr>
        <w:t>Anexo X – Formulário de interposição de recurso</w:t>
      </w:r>
    </w:p>
    <w:p w14:paraId="1B7A3E26" w14:textId="77777777" w:rsidR="006662AA" w:rsidRPr="00DE6734" w:rsidRDefault="006662AA" w:rsidP="006662AA">
      <w:pPr>
        <w:rPr>
          <w:sz w:val="24"/>
          <w:szCs w:val="24"/>
        </w:rPr>
      </w:pPr>
    </w:p>
    <w:p w14:paraId="12CB4723" w14:textId="0DA75781" w:rsidR="008D205C" w:rsidRPr="00DE6734" w:rsidRDefault="00A73136">
      <w:pPr>
        <w:rPr>
          <w:sz w:val="24"/>
          <w:szCs w:val="24"/>
        </w:rPr>
      </w:pPr>
      <w:r w:rsidRPr="00DE6734">
        <w:rPr>
          <w:sz w:val="24"/>
          <w:szCs w:val="24"/>
        </w:rPr>
        <w:t xml:space="preserve">Várzea Alegre, </w:t>
      </w:r>
      <w:r w:rsidR="00F53E71" w:rsidRPr="00DE6734">
        <w:rPr>
          <w:sz w:val="24"/>
          <w:szCs w:val="24"/>
        </w:rPr>
        <w:t>1</w:t>
      </w:r>
      <w:r w:rsidR="001B2A27" w:rsidRPr="00DE6734">
        <w:rPr>
          <w:sz w:val="24"/>
          <w:szCs w:val="24"/>
        </w:rPr>
        <w:t>8</w:t>
      </w:r>
      <w:r w:rsidRPr="00DE6734">
        <w:rPr>
          <w:sz w:val="24"/>
          <w:szCs w:val="24"/>
        </w:rPr>
        <w:t xml:space="preserve"> de </w:t>
      </w:r>
      <w:r w:rsidR="00F53E71" w:rsidRPr="00DE6734">
        <w:rPr>
          <w:sz w:val="24"/>
          <w:szCs w:val="24"/>
        </w:rPr>
        <w:t>julho</w:t>
      </w:r>
      <w:r w:rsidRPr="00DE6734">
        <w:rPr>
          <w:sz w:val="24"/>
          <w:szCs w:val="24"/>
        </w:rPr>
        <w:t xml:space="preserve"> de 2026.</w:t>
      </w:r>
    </w:p>
    <w:sectPr w:rsidR="008D205C" w:rsidRPr="00DE6734" w:rsidSect="00021541">
      <w:headerReference w:type="default" r:id="rId24"/>
      <w:footerReference w:type="default" r:id="rId25"/>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06AE5" w14:textId="77777777" w:rsidR="00CD4331" w:rsidRDefault="00CD4331" w:rsidP="008D205C">
      <w:pPr>
        <w:spacing w:after="0" w:line="240" w:lineRule="auto"/>
      </w:pPr>
      <w:r>
        <w:separator/>
      </w:r>
    </w:p>
  </w:endnote>
  <w:endnote w:type="continuationSeparator" w:id="0">
    <w:p w14:paraId="7710D435" w14:textId="77777777" w:rsidR="00CD4331" w:rsidRDefault="00CD4331" w:rsidP="008D2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A59A" w14:textId="57139B75" w:rsidR="008D205C" w:rsidRDefault="00313BCE" w:rsidP="008D205C">
    <w:pPr>
      <w:pStyle w:val="Rodap"/>
      <w:jc w:val="center"/>
    </w:pPr>
    <w:r>
      <w:rPr>
        <w:noProof/>
      </w:rPr>
      <w:drawing>
        <wp:anchor distT="114300" distB="114300" distL="114300" distR="114300" simplePos="0" relativeHeight="251661312" behindDoc="0" locked="0" layoutInCell="1" hidden="0" allowOverlap="1" wp14:anchorId="74DE4862" wp14:editId="615FDA02">
          <wp:simplePos x="0" y="0"/>
          <wp:positionH relativeFrom="margin">
            <wp:posOffset>0</wp:posOffset>
          </wp:positionH>
          <wp:positionV relativeFrom="paragraph">
            <wp:posOffset>-120650</wp:posOffset>
          </wp:positionV>
          <wp:extent cx="1715135" cy="427355"/>
          <wp:effectExtent l="0" t="0" r="0" b="0"/>
          <wp:wrapNone/>
          <wp:docPr id="194928476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t="293" b="293"/>
                  <a:stretch>
                    <a:fillRect/>
                  </a:stretch>
                </pic:blipFill>
                <pic:spPr>
                  <a:xfrm>
                    <a:off x="0" y="0"/>
                    <a:ext cx="1715135" cy="427355"/>
                  </a:xfrm>
                  <a:prstGeom prst="rect">
                    <a:avLst/>
                  </a:prstGeom>
                  <a:ln/>
                </pic:spPr>
              </pic:pic>
            </a:graphicData>
          </a:graphic>
          <wp14:sizeRelH relativeFrom="margin">
            <wp14:pctWidth>0</wp14:pctWidth>
          </wp14:sizeRelH>
          <wp14:sizeRelV relativeFrom="margin">
            <wp14:pctHeight>0</wp14:pctHeight>
          </wp14:sizeRelV>
        </wp:anchor>
      </w:drawing>
    </w:r>
    <w:r w:rsidRPr="00313BCE">
      <w:drawing>
        <wp:anchor distT="0" distB="0" distL="114300" distR="114300" simplePos="0" relativeHeight="251662336" behindDoc="1" locked="0" layoutInCell="1" allowOverlap="1" wp14:anchorId="395C5C74" wp14:editId="21840927">
          <wp:simplePos x="0" y="0"/>
          <wp:positionH relativeFrom="margin">
            <wp:posOffset>2588577</wp:posOffset>
          </wp:positionH>
          <wp:positionV relativeFrom="paragraph">
            <wp:posOffset>-117504</wp:posOffset>
          </wp:positionV>
          <wp:extent cx="3168650" cy="443923"/>
          <wp:effectExtent l="0" t="0" r="0" b="0"/>
          <wp:wrapTight wrapText="bothSides">
            <wp:wrapPolygon edited="0">
              <wp:start x="0" y="0"/>
              <wp:lineTo x="0" y="20395"/>
              <wp:lineTo x="21427" y="20395"/>
              <wp:lineTo x="21427" y="0"/>
              <wp:lineTo x="0" y="0"/>
            </wp:wrapPolygon>
          </wp:wrapTight>
          <wp:docPr id="119794788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947889" name=""/>
                  <pic:cNvPicPr/>
                </pic:nvPicPr>
                <pic:blipFill>
                  <a:blip r:embed="rId2">
                    <a:extLst>
                      <a:ext uri="{28A0092B-C50C-407E-A947-70E740481C1C}">
                        <a14:useLocalDpi xmlns:a14="http://schemas.microsoft.com/office/drawing/2010/main" val="0"/>
                      </a:ext>
                    </a:extLst>
                  </a:blip>
                  <a:stretch>
                    <a:fillRect/>
                  </a:stretch>
                </pic:blipFill>
                <pic:spPr>
                  <a:xfrm>
                    <a:off x="0" y="0"/>
                    <a:ext cx="3168650" cy="44392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84829" w14:textId="77777777" w:rsidR="00CD4331" w:rsidRDefault="00CD4331" w:rsidP="008D205C">
      <w:pPr>
        <w:spacing w:after="0" w:line="240" w:lineRule="auto"/>
      </w:pPr>
      <w:r>
        <w:separator/>
      </w:r>
    </w:p>
  </w:footnote>
  <w:footnote w:type="continuationSeparator" w:id="0">
    <w:p w14:paraId="0A037F21" w14:textId="77777777" w:rsidR="00CD4331" w:rsidRDefault="00CD4331" w:rsidP="008D2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D7A6" w14:textId="137C04C5" w:rsidR="008D205C" w:rsidRDefault="008D205C" w:rsidP="008D205C">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C798F"/>
    <w:multiLevelType w:val="multilevel"/>
    <w:tmpl w:val="4E16F470"/>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86A788C"/>
    <w:multiLevelType w:val="multilevel"/>
    <w:tmpl w:val="D7D45BA6"/>
    <w:lvl w:ilvl="0">
      <w:start w:val="1"/>
      <w:numFmt w:val="lowerLetter"/>
      <w:lvlText w:val="%1)"/>
      <w:lvlJc w:val="left"/>
      <w:pPr>
        <w:ind w:left="1125" w:hanging="360"/>
      </w:pPr>
      <w:rPr>
        <w:rFonts w:ascii="Calibri" w:eastAsia="Calibri" w:hAnsi="Calibri" w:cs="Calibri"/>
        <w:b w:val="0"/>
      </w:r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2" w15:restartNumberingAfterBreak="0">
    <w:nsid w:val="6D2742E1"/>
    <w:multiLevelType w:val="multilevel"/>
    <w:tmpl w:val="DDAE01C4"/>
    <w:lvl w:ilvl="0">
      <w:start w:val="1"/>
      <w:numFmt w:val="decimal"/>
      <w:lvlText w:val="%1."/>
      <w:lvlJc w:val="left"/>
      <w:pPr>
        <w:ind w:left="720" w:hanging="360"/>
      </w:pPr>
      <w:rPr>
        <w:b/>
        <w:bCs/>
      </w:rPr>
    </w:lvl>
    <w:lvl w:ilvl="1">
      <w:start w:val="1"/>
      <w:numFmt w:val="decimal"/>
      <w:lvlText w:val="%1.%2"/>
      <w:lvlJc w:val="left"/>
      <w:pPr>
        <w:ind w:left="765" w:hanging="405"/>
      </w:pPr>
      <w:rPr>
        <w:b/>
        <w:color w:val="000000"/>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abstractNum w:abstractNumId="3" w15:restartNumberingAfterBreak="0">
    <w:nsid w:val="6D6B70E9"/>
    <w:multiLevelType w:val="multilevel"/>
    <w:tmpl w:val="DDAE01C4"/>
    <w:lvl w:ilvl="0">
      <w:start w:val="1"/>
      <w:numFmt w:val="decimal"/>
      <w:lvlText w:val="%1."/>
      <w:lvlJc w:val="left"/>
      <w:pPr>
        <w:ind w:left="720" w:hanging="360"/>
      </w:pPr>
      <w:rPr>
        <w:b/>
        <w:bCs/>
      </w:rPr>
    </w:lvl>
    <w:lvl w:ilvl="1">
      <w:start w:val="1"/>
      <w:numFmt w:val="decimal"/>
      <w:lvlText w:val="%1.%2"/>
      <w:lvlJc w:val="left"/>
      <w:pPr>
        <w:ind w:left="765" w:hanging="405"/>
      </w:pPr>
      <w:rPr>
        <w:b/>
        <w:color w:val="000000"/>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num w:numId="1" w16cid:durableId="1160148078">
    <w:abstractNumId w:val="3"/>
  </w:num>
  <w:num w:numId="2" w16cid:durableId="404648802">
    <w:abstractNumId w:val="1"/>
  </w:num>
  <w:num w:numId="3" w16cid:durableId="430706979">
    <w:abstractNumId w:val="0"/>
  </w:num>
  <w:num w:numId="4" w16cid:durableId="20728454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000950"/>
    <w:rsid w:val="00021541"/>
    <w:rsid w:val="0006371D"/>
    <w:rsid w:val="0008306D"/>
    <w:rsid w:val="000863DD"/>
    <w:rsid w:val="000A3038"/>
    <w:rsid w:val="000B5C9E"/>
    <w:rsid w:val="000E3BA0"/>
    <w:rsid w:val="000F25CF"/>
    <w:rsid w:val="00121A26"/>
    <w:rsid w:val="001A4688"/>
    <w:rsid w:val="001B2A27"/>
    <w:rsid w:val="001D3884"/>
    <w:rsid w:val="001E0516"/>
    <w:rsid w:val="00233080"/>
    <w:rsid w:val="00233515"/>
    <w:rsid w:val="00237C67"/>
    <w:rsid w:val="00266D7E"/>
    <w:rsid w:val="00280F69"/>
    <w:rsid w:val="002B2E64"/>
    <w:rsid w:val="00313BCE"/>
    <w:rsid w:val="00326DA6"/>
    <w:rsid w:val="00345591"/>
    <w:rsid w:val="00353A60"/>
    <w:rsid w:val="00365084"/>
    <w:rsid w:val="00365B25"/>
    <w:rsid w:val="003A0070"/>
    <w:rsid w:val="003A3B4A"/>
    <w:rsid w:val="003B6CD2"/>
    <w:rsid w:val="003B6FEB"/>
    <w:rsid w:val="003E0556"/>
    <w:rsid w:val="003E360E"/>
    <w:rsid w:val="003F47A1"/>
    <w:rsid w:val="00414D05"/>
    <w:rsid w:val="00414E7E"/>
    <w:rsid w:val="0042073A"/>
    <w:rsid w:val="00422AA6"/>
    <w:rsid w:val="0042370A"/>
    <w:rsid w:val="00476B6C"/>
    <w:rsid w:val="004F1D40"/>
    <w:rsid w:val="00504AAE"/>
    <w:rsid w:val="00561945"/>
    <w:rsid w:val="00563D23"/>
    <w:rsid w:val="005700B7"/>
    <w:rsid w:val="005D102F"/>
    <w:rsid w:val="005F4B84"/>
    <w:rsid w:val="00626C90"/>
    <w:rsid w:val="00656CC5"/>
    <w:rsid w:val="006662AA"/>
    <w:rsid w:val="006A2058"/>
    <w:rsid w:val="006A291B"/>
    <w:rsid w:val="006F796F"/>
    <w:rsid w:val="00715A74"/>
    <w:rsid w:val="0072528C"/>
    <w:rsid w:val="007264B5"/>
    <w:rsid w:val="007670F9"/>
    <w:rsid w:val="007A53C0"/>
    <w:rsid w:val="008415E2"/>
    <w:rsid w:val="00886786"/>
    <w:rsid w:val="008D205C"/>
    <w:rsid w:val="009231C8"/>
    <w:rsid w:val="0096249E"/>
    <w:rsid w:val="009C5D39"/>
    <w:rsid w:val="009E1B9C"/>
    <w:rsid w:val="009E5E8D"/>
    <w:rsid w:val="009F60C0"/>
    <w:rsid w:val="00A108DF"/>
    <w:rsid w:val="00A25454"/>
    <w:rsid w:val="00A41994"/>
    <w:rsid w:val="00A60A3C"/>
    <w:rsid w:val="00A6295A"/>
    <w:rsid w:val="00A73136"/>
    <w:rsid w:val="00A769B4"/>
    <w:rsid w:val="00AA2FD5"/>
    <w:rsid w:val="00AE0C35"/>
    <w:rsid w:val="00AE0D67"/>
    <w:rsid w:val="00AE16B5"/>
    <w:rsid w:val="00AE71E6"/>
    <w:rsid w:val="00B0222C"/>
    <w:rsid w:val="00B20E19"/>
    <w:rsid w:val="00B22D0C"/>
    <w:rsid w:val="00B52D3C"/>
    <w:rsid w:val="00B817C7"/>
    <w:rsid w:val="00B83741"/>
    <w:rsid w:val="00B83FAF"/>
    <w:rsid w:val="00BA1648"/>
    <w:rsid w:val="00BB6F1A"/>
    <w:rsid w:val="00BD02C5"/>
    <w:rsid w:val="00BE55B8"/>
    <w:rsid w:val="00BE568C"/>
    <w:rsid w:val="00BF030F"/>
    <w:rsid w:val="00BF22EB"/>
    <w:rsid w:val="00C1150E"/>
    <w:rsid w:val="00C26238"/>
    <w:rsid w:val="00C70C93"/>
    <w:rsid w:val="00C71AF8"/>
    <w:rsid w:val="00CA29A5"/>
    <w:rsid w:val="00CA74DA"/>
    <w:rsid w:val="00CD4331"/>
    <w:rsid w:val="00CF35B6"/>
    <w:rsid w:val="00D0164A"/>
    <w:rsid w:val="00D86B8E"/>
    <w:rsid w:val="00D930C9"/>
    <w:rsid w:val="00DC13D7"/>
    <w:rsid w:val="00DC37CC"/>
    <w:rsid w:val="00DE6734"/>
    <w:rsid w:val="00E3662F"/>
    <w:rsid w:val="00E504F9"/>
    <w:rsid w:val="00E75A78"/>
    <w:rsid w:val="00E777E3"/>
    <w:rsid w:val="00E8701D"/>
    <w:rsid w:val="00E91379"/>
    <w:rsid w:val="00E951CB"/>
    <w:rsid w:val="00EC56B7"/>
    <w:rsid w:val="00ED46C3"/>
    <w:rsid w:val="00EE1A94"/>
    <w:rsid w:val="00F4424F"/>
    <w:rsid w:val="00F53E71"/>
    <w:rsid w:val="00F770D0"/>
    <w:rsid w:val="00F8607E"/>
    <w:rsid w:val="00FA3FC7"/>
    <w:rsid w:val="00FB332C"/>
    <w:rsid w:val="00FB4DBE"/>
    <w:rsid w:val="00FE20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2AA"/>
    <w:pPr>
      <w:spacing w:line="259" w:lineRule="auto"/>
    </w:pPr>
    <w:rPr>
      <w:rFonts w:ascii="Calibri" w:eastAsia="Calibri" w:hAnsi="Calibri" w:cs="Calibri"/>
      <w:kern w:val="0"/>
      <w:sz w:val="22"/>
      <w:szCs w:val="22"/>
      <w:lang w:eastAsia="pt-BR"/>
      <w14:ligatures w14:val="none"/>
    </w:rPr>
  </w:style>
  <w:style w:type="paragraph" w:styleId="Ttulo1">
    <w:name w:val="heading 1"/>
    <w:basedOn w:val="Normal"/>
    <w:next w:val="Normal"/>
    <w:link w:val="Ttulo1Char"/>
    <w:uiPriority w:val="9"/>
    <w:qFormat/>
    <w:rsid w:val="008D20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D2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D205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D205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D205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D205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D205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D205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D205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jc w:val="center"/>
    </w:pPr>
    <w:rPr>
      <w:i/>
      <w:iCs/>
      <w:color w:val="404040" w:themeColor="text1" w:themeTint="BF"/>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ind w:left="720"/>
      <w:contextualSpacing/>
    </w:p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after="0" w:line="240" w:lineRule="auto"/>
    </w:pPr>
  </w:style>
  <w:style w:type="character" w:customStyle="1" w:styleId="RodapChar">
    <w:name w:val="Rodapé Char"/>
    <w:basedOn w:val="Fontepargpadro"/>
    <w:link w:val="Rodap"/>
    <w:uiPriority w:val="99"/>
    <w:rsid w:val="008D205C"/>
  </w:style>
  <w:style w:type="character" w:styleId="Hyperlink">
    <w:name w:val="Hyperlink"/>
    <w:basedOn w:val="Fontepargpadro"/>
    <w:uiPriority w:val="99"/>
    <w:unhideWhenUsed/>
    <w:rsid w:val="006662AA"/>
    <w:rPr>
      <w:color w:val="467886" w:themeColor="hyperlink"/>
      <w:u w:val="single"/>
    </w:rPr>
  </w:style>
  <w:style w:type="table" w:styleId="Tabelacomgrade">
    <w:name w:val="Table Grid"/>
    <w:basedOn w:val="Tabelanormal"/>
    <w:uiPriority w:val="39"/>
    <w:rsid w:val="006662AA"/>
    <w:pPr>
      <w:spacing w:after="0" w:line="240" w:lineRule="auto"/>
    </w:pPr>
    <w:rPr>
      <w:rFonts w:ascii="Calibri" w:eastAsia="Calibri" w:hAnsi="Calibri" w:cs="Calibri"/>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0F25CF"/>
    <w:rPr>
      <w:color w:val="605E5C"/>
      <w:shd w:val="clear" w:color="auto" w:fill="E1DFDD"/>
    </w:rPr>
  </w:style>
  <w:style w:type="paragraph" w:customStyle="1" w:styleId="isselectedend">
    <w:name w:val="isselectedend"/>
    <w:basedOn w:val="Normal"/>
    <w:rsid w:val="00DE6734"/>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DE6734"/>
    <w:rPr>
      <w:b/>
      <w:bCs/>
    </w:rPr>
  </w:style>
  <w:style w:type="paragraph" w:styleId="NormalWeb">
    <w:name w:val="Normal (Web)"/>
    <w:basedOn w:val="Normal"/>
    <w:uiPriority w:val="99"/>
    <w:semiHidden/>
    <w:unhideWhenUsed/>
    <w:rsid w:val="00DE673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lanalto.gov.br/ccivil_03/_ato2023-2026/2023/decreto/D11740.htm" TargetMode="External"/><Relationship Id="rId18" Type="http://schemas.openxmlformats.org/officeDocument/2006/relationships/hyperlink" Target="mailto:cultura@varzeaalegre.ce.gov.br"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cultura@varzeaalegre.ce.gov.br" TargetMode="External"/><Relationship Id="rId7" Type="http://schemas.openxmlformats.org/officeDocument/2006/relationships/settings" Target="settings.xml"/><Relationship Id="rId12" Type="http://schemas.openxmlformats.org/officeDocument/2006/relationships/hyperlink" Target="https://www.in.gov.br/en/web/dou/-/lei-n-14.903-de-27-de-junho-de-2024-568649644" TargetMode="External"/><Relationship Id="rId17" Type="http://schemas.openxmlformats.org/officeDocument/2006/relationships/hyperlink" Target="http://www.varzeaalegre.ce.gov.br"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planalto.gov.br/ccivil_03/_Ato2015-2018/2015/Lei/L13146.htm" TargetMode="External"/><Relationship Id="rId20" Type="http://schemas.openxmlformats.org/officeDocument/2006/relationships/hyperlink" Target="mailto:cultura@varzeaalegre.ce.gov.b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lanalto.gov.br/ccivil_03/_ato2019-2022/2022/lei/l14399.htm"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gov.br/cultura/pt-br/acesso-a-informacao/legislacao-e-normativas/instrucao-normativa-minc-no-10-de-28-de-dezembro-de-2023" TargetMode="External"/><Relationship Id="rId23" Type="http://schemas.openxmlformats.org/officeDocument/2006/relationships/hyperlink" Target="http://www.planalto.gov.br/ccivil_03/Constituicao/Constituicao.htm" TargetMode="External"/><Relationship Id="rId10" Type="http://schemas.openxmlformats.org/officeDocument/2006/relationships/endnotes" Target="endnotes.xml"/><Relationship Id="rId19" Type="http://schemas.openxmlformats.org/officeDocument/2006/relationships/hyperlink" Target="http://www.varzeaalegre.ce.gov.b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lanalto.gov.br/ccivil_03/_ato2023-2026/2023/decreto/D11453.htm" TargetMode="External"/><Relationship Id="rId22" Type="http://schemas.openxmlformats.org/officeDocument/2006/relationships/hyperlink" Target="http://www.varzeaalegre.ce.gov.br"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1CD787-FD43-48BD-880E-0A78C6D32597}">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customXml/itemProps2.xml><?xml version="1.0" encoding="utf-8"?>
<ds:datastoreItem xmlns:ds="http://schemas.openxmlformats.org/officeDocument/2006/customXml" ds:itemID="{EB7E5442-AB01-4134-86BF-4938998764F3}">
  <ds:schemaRefs>
    <ds:schemaRef ds:uri="http://schemas.openxmlformats.org/officeDocument/2006/bibliography"/>
  </ds:schemaRefs>
</ds:datastoreItem>
</file>

<file path=customXml/itemProps3.xml><?xml version="1.0" encoding="utf-8"?>
<ds:datastoreItem xmlns:ds="http://schemas.openxmlformats.org/officeDocument/2006/customXml" ds:itemID="{790E3492-4237-4EEE-9F32-DEAADD39A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54B596-DFDE-4DF5-B599-CEA4C0B24F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1794</TotalTime>
  <Pages>14</Pages>
  <Words>5005</Words>
  <Characters>27031</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Windows</cp:lastModifiedBy>
  <cp:revision>16</cp:revision>
  <dcterms:created xsi:type="dcterms:W3CDTF">2026-07-16T12:52:00Z</dcterms:created>
  <dcterms:modified xsi:type="dcterms:W3CDTF">2026-07-20T15:39:00Z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